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1E3" w:rsidRDefault="00D701E3"/>
    <w:tbl>
      <w:tblPr>
        <w:tblW w:w="0" w:type="auto"/>
        <w:tblLayout w:type="fixed"/>
        <w:tblLook w:val="04A0" w:firstRow="1" w:lastRow="0" w:firstColumn="1" w:lastColumn="0" w:noHBand="0" w:noVBand="1"/>
      </w:tblPr>
      <w:tblGrid>
        <w:gridCol w:w="3828"/>
        <w:gridCol w:w="1701"/>
        <w:gridCol w:w="3827"/>
      </w:tblGrid>
      <w:tr w:rsidR="002D2BBC" w:rsidRPr="002D2BBC" w:rsidTr="002D2BBC">
        <w:trPr>
          <w:trHeight w:val="1146"/>
        </w:trPr>
        <w:tc>
          <w:tcPr>
            <w:tcW w:w="3828" w:type="dxa"/>
            <w:hideMark/>
          </w:tcPr>
          <w:p w:rsidR="002D2BBC" w:rsidRPr="002D2BBC" w:rsidRDefault="002D2BBC" w:rsidP="00D701E3">
            <w:pPr>
              <w:spacing w:after="0" w:line="240" w:lineRule="auto"/>
              <w:jc w:val="center"/>
              <w:rPr>
                <w:rFonts w:ascii="Times New Roman" w:eastAsia="Times New Roman" w:hAnsi="Times New Roman" w:cs="Times New Roman"/>
                <w:b/>
                <w:sz w:val="24"/>
                <w:szCs w:val="24"/>
                <w:lang w:eastAsia="ru-RU"/>
              </w:rPr>
            </w:pPr>
            <w:r w:rsidRPr="002D2BBC">
              <w:rPr>
                <w:rFonts w:ascii="Times New Roman" w:eastAsia="Times New Roman" w:hAnsi="Times New Roman" w:cs="Times New Roman"/>
                <w:b/>
                <w:lang w:eastAsia="ru-RU"/>
              </w:rPr>
              <w:t>Къэбэрдей Балъкъэр Республикэм</w:t>
            </w:r>
          </w:p>
          <w:p w:rsidR="002D2BBC" w:rsidRPr="002D2BBC" w:rsidRDefault="002D2BBC" w:rsidP="00D701E3">
            <w:pPr>
              <w:spacing w:after="0" w:line="240" w:lineRule="auto"/>
              <w:jc w:val="center"/>
              <w:rPr>
                <w:rFonts w:ascii="Times New Roman" w:eastAsia="Times New Roman" w:hAnsi="Times New Roman" w:cs="Times New Roman"/>
                <w:b/>
                <w:sz w:val="24"/>
                <w:szCs w:val="24"/>
                <w:lang w:eastAsia="ru-RU"/>
              </w:rPr>
            </w:pPr>
            <w:r w:rsidRPr="002D2BBC">
              <w:rPr>
                <w:rFonts w:ascii="Times New Roman" w:eastAsia="Times New Roman" w:hAnsi="Times New Roman" w:cs="Times New Roman"/>
                <w:b/>
                <w:lang w:eastAsia="ru-RU"/>
              </w:rPr>
              <w:t>щыщ Тэрч районым хыхьэ</w:t>
            </w:r>
          </w:p>
          <w:p w:rsidR="002D2BBC" w:rsidRPr="002D2BBC" w:rsidRDefault="002D2BBC" w:rsidP="00D701E3">
            <w:pPr>
              <w:spacing w:after="0" w:line="240" w:lineRule="auto"/>
              <w:jc w:val="center"/>
              <w:rPr>
                <w:rFonts w:ascii="Times New Roman" w:eastAsia="Times New Roman" w:hAnsi="Times New Roman" w:cs="Times New Roman"/>
                <w:b/>
                <w:sz w:val="24"/>
                <w:szCs w:val="24"/>
                <w:lang w:eastAsia="ru-RU"/>
              </w:rPr>
            </w:pPr>
            <w:r w:rsidRPr="002D2BBC">
              <w:rPr>
                <w:rFonts w:ascii="Times New Roman" w:eastAsia="Times New Roman" w:hAnsi="Times New Roman" w:cs="Times New Roman"/>
                <w:b/>
                <w:lang w:eastAsia="ru-RU"/>
              </w:rPr>
              <w:t>Ново-Хьэмидей къуажэм и щ</w:t>
            </w:r>
            <w:r w:rsidRPr="002D2BBC">
              <w:rPr>
                <w:rFonts w:ascii="Times New Roman" w:eastAsia="Times New Roman" w:hAnsi="Times New Roman" w:cs="Times New Roman"/>
                <w:b/>
                <w:lang w:val="en-US" w:eastAsia="ru-RU"/>
              </w:rPr>
              <w:t>I</w:t>
            </w:r>
            <w:r w:rsidRPr="002D2BBC">
              <w:rPr>
                <w:rFonts w:ascii="Times New Roman" w:eastAsia="Times New Roman" w:hAnsi="Times New Roman" w:cs="Times New Roman"/>
                <w:b/>
                <w:lang w:eastAsia="ru-RU"/>
              </w:rPr>
              <w:t>ып</w:t>
            </w:r>
            <w:r w:rsidRPr="002D2BBC">
              <w:rPr>
                <w:rFonts w:ascii="Times New Roman" w:eastAsia="Times New Roman" w:hAnsi="Times New Roman" w:cs="Times New Roman"/>
                <w:b/>
                <w:lang w:val="en-US" w:eastAsia="ru-RU"/>
              </w:rPr>
              <w:t>I</w:t>
            </w:r>
            <w:r w:rsidRPr="002D2BBC">
              <w:rPr>
                <w:rFonts w:ascii="Times New Roman" w:eastAsia="Times New Roman" w:hAnsi="Times New Roman" w:cs="Times New Roman"/>
                <w:b/>
                <w:lang w:eastAsia="ru-RU"/>
              </w:rPr>
              <w:t>э</w:t>
            </w:r>
          </w:p>
          <w:p w:rsidR="002D2BBC" w:rsidRPr="002D2BBC" w:rsidRDefault="002D2BBC" w:rsidP="00D701E3">
            <w:pPr>
              <w:spacing w:after="0" w:line="240" w:lineRule="auto"/>
              <w:jc w:val="center"/>
              <w:rPr>
                <w:rFonts w:ascii="Times New Roman" w:eastAsia="Times New Roman" w:hAnsi="Times New Roman" w:cs="Times New Roman"/>
                <w:b/>
                <w:sz w:val="20"/>
                <w:szCs w:val="20"/>
                <w:lang w:eastAsia="ru-RU"/>
              </w:rPr>
            </w:pPr>
            <w:r w:rsidRPr="002D2BBC">
              <w:rPr>
                <w:rFonts w:ascii="Times New Roman" w:eastAsia="Times New Roman" w:hAnsi="Times New Roman" w:cs="Times New Roman"/>
                <w:b/>
                <w:lang w:eastAsia="ru-RU"/>
              </w:rPr>
              <w:t>администрацэ</w:t>
            </w:r>
          </w:p>
        </w:tc>
        <w:tc>
          <w:tcPr>
            <w:tcW w:w="1701" w:type="dxa"/>
            <w:hideMark/>
          </w:tcPr>
          <w:p w:rsidR="002D2BBC" w:rsidRPr="002D2BBC" w:rsidRDefault="002D2BBC" w:rsidP="00D701E3">
            <w:pPr>
              <w:spacing w:after="0" w:line="240" w:lineRule="auto"/>
              <w:jc w:val="center"/>
              <w:rPr>
                <w:rFonts w:ascii="Times New Roman" w:eastAsia="Times New Roman" w:hAnsi="Times New Roman" w:cs="Times New Roman"/>
                <w:b/>
                <w:sz w:val="24"/>
                <w:szCs w:val="24"/>
                <w:lang w:eastAsia="ru-RU"/>
              </w:rPr>
            </w:pPr>
            <w:r w:rsidRPr="002D2BBC">
              <w:rPr>
                <w:rFonts w:ascii="Times New Roman" w:eastAsia="Times New Roman" w:hAnsi="Times New Roman" w:cs="Times New Roman"/>
                <w:b/>
                <w:noProof/>
                <w:sz w:val="24"/>
                <w:szCs w:val="24"/>
                <w:lang w:eastAsia="ru-RU"/>
              </w:rPr>
              <w:drawing>
                <wp:inline distT="0" distB="0" distL="0" distR="0">
                  <wp:extent cx="530860" cy="678180"/>
                  <wp:effectExtent l="19050" t="0" r="254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srcRect/>
                          <a:stretch>
                            <a:fillRect/>
                          </a:stretch>
                        </pic:blipFill>
                        <pic:spPr bwMode="auto">
                          <a:xfrm>
                            <a:off x="0" y="0"/>
                            <a:ext cx="530860" cy="678180"/>
                          </a:xfrm>
                          <a:prstGeom prst="rect">
                            <a:avLst/>
                          </a:prstGeom>
                          <a:noFill/>
                          <a:ln w="9525">
                            <a:noFill/>
                            <a:miter lim="800000"/>
                            <a:headEnd/>
                            <a:tailEnd/>
                          </a:ln>
                        </pic:spPr>
                      </pic:pic>
                    </a:graphicData>
                  </a:graphic>
                </wp:inline>
              </w:drawing>
            </w:r>
          </w:p>
        </w:tc>
        <w:tc>
          <w:tcPr>
            <w:tcW w:w="3827" w:type="dxa"/>
            <w:hideMark/>
          </w:tcPr>
          <w:p w:rsidR="002D2BBC" w:rsidRPr="002D2BBC" w:rsidRDefault="002D2BBC" w:rsidP="00D701E3">
            <w:pPr>
              <w:spacing w:after="0" w:line="240" w:lineRule="auto"/>
              <w:jc w:val="center"/>
              <w:rPr>
                <w:rFonts w:ascii="Times New Roman" w:eastAsia="Times New Roman" w:hAnsi="Times New Roman" w:cs="Times New Roman"/>
                <w:b/>
                <w:sz w:val="24"/>
                <w:szCs w:val="24"/>
                <w:lang w:eastAsia="ru-RU"/>
              </w:rPr>
            </w:pPr>
            <w:r w:rsidRPr="002D2BBC">
              <w:rPr>
                <w:rFonts w:ascii="Times New Roman" w:eastAsia="Times New Roman" w:hAnsi="Times New Roman" w:cs="Times New Roman"/>
                <w:b/>
                <w:lang w:eastAsia="ru-RU"/>
              </w:rPr>
              <w:t>Къабарты-Малкъар Республиканы</w:t>
            </w:r>
          </w:p>
          <w:p w:rsidR="002D2BBC" w:rsidRPr="002D2BBC" w:rsidRDefault="002D2BBC" w:rsidP="00D701E3">
            <w:pPr>
              <w:spacing w:after="0" w:line="240" w:lineRule="auto"/>
              <w:jc w:val="center"/>
              <w:rPr>
                <w:rFonts w:ascii="Times New Roman" w:eastAsia="Times New Roman" w:hAnsi="Times New Roman" w:cs="Times New Roman"/>
                <w:b/>
                <w:sz w:val="24"/>
                <w:szCs w:val="24"/>
                <w:lang w:eastAsia="ru-RU"/>
              </w:rPr>
            </w:pPr>
            <w:r w:rsidRPr="002D2BBC">
              <w:rPr>
                <w:rFonts w:ascii="Times New Roman" w:eastAsia="Times New Roman" w:hAnsi="Times New Roman" w:cs="Times New Roman"/>
                <w:b/>
                <w:lang w:eastAsia="ru-RU"/>
              </w:rPr>
              <w:t>Терк районуну огъарлы</w:t>
            </w:r>
          </w:p>
          <w:p w:rsidR="002D2BBC" w:rsidRPr="002D2BBC" w:rsidRDefault="002D2BBC" w:rsidP="00D701E3">
            <w:pPr>
              <w:spacing w:after="0" w:line="240" w:lineRule="auto"/>
              <w:jc w:val="center"/>
              <w:rPr>
                <w:rFonts w:ascii="Times New Roman" w:eastAsia="Times New Roman" w:hAnsi="Times New Roman" w:cs="Times New Roman"/>
                <w:b/>
                <w:sz w:val="20"/>
                <w:szCs w:val="20"/>
                <w:lang w:eastAsia="ru-RU"/>
              </w:rPr>
            </w:pPr>
            <w:r w:rsidRPr="002D2BBC">
              <w:rPr>
                <w:rFonts w:ascii="Times New Roman" w:eastAsia="Times New Roman" w:hAnsi="Times New Roman" w:cs="Times New Roman"/>
                <w:b/>
                <w:lang w:eastAsia="ru-RU"/>
              </w:rPr>
              <w:t>Ново-Хамидие элини кихкеими администрациясы</w:t>
            </w:r>
          </w:p>
        </w:tc>
      </w:tr>
    </w:tbl>
    <w:p w:rsidR="002D2BBC" w:rsidRPr="00F651AA" w:rsidRDefault="002D2BBC" w:rsidP="00D701E3">
      <w:pPr>
        <w:keepNext/>
        <w:shd w:val="clear" w:color="auto" w:fill="FFFFFF"/>
        <w:spacing w:before="240" w:after="0" w:line="240" w:lineRule="auto"/>
        <w:jc w:val="center"/>
        <w:outlineLvl w:val="0"/>
        <w:rPr>
          <w:rFonts w:ascii="Times New Roman" w:eastAsia="Times New Roman" w:hAnsi="Times New Roman" w:cs="Times New Roman"/>
          <w:b/>
          <w:bCs/>
          <w:kern w:val="32"/>
          <w:sz w:val="24"/>
          <w:szCs w:val="24"/>
          <w:lang w:val="en-US" w:eastAsia="ru-RU"/>
        </w:rPr>
      </w:pPr>
      <w:r w:rsidRPr="002D2BBC">
        <w:rPr>
          <w:rFonts w:ascii="Times New Roman" w:eastAsia="Times New Roman" w:hAnsi="Times New Roman" w:cs="Times New Roman"/>
          <w:b/>
          <w:bCs/>
          <w:kern w:val="32"/>
          <w:sz w:val="24"/>
          <w:szCs w:val="24"/>
          <w:lang w:eastAsia="ru-RU"/>
        </w:rPr>
        <w:t xml:space="preserve">МУ «МЕСТНАЯ </w:t>
      </w:r>
      <w:r w:rsidR="007959AB" w:rsidRPr="002D2BBC">
        <w:rPr>
          <w:rFonts w:ascii="Times New Roman" w:eastAsia="Times New Roman" w:hAnsi="Times New Roman" w:cs="Times New Roman"/>
          <w:b/>
          <w:bCs/>
          <w:kern w:val="32"/>
          <w:sz w:val="24"/>
          <w:szCs w:val="24"/>
          <w:lang w:eastAsia="ru-RU"/>
        </w:rPr>
        <w:t>АДМИНИСТРАЦИЯ СЕЛЬСКОГО</w:t>
      </w:r>
      <w:r w:rsidRPr="002D2BBC">
        <w:rPr>
          <w:rFonts w:ascii="Times New Roman" w:eastAsia="Times New Roman" w:hAnsi="Times New Roman" w:cs="Times New Roman"/>
          <w:b/>
          <w:bCs/>
          <w:kern w:val="32"/>
          <w:sz w:val="24"/>
          <w:szCs w:val="24"/>
          <w:lang w:eastAsia="ru-RU"/>
        </w:rPr>
        <w:t xml:space="preserve"> ПОСЕЛЕНИЯ НОВО-ХАМИДИЕ </w:t>
      </w:r>
      <w:r w:rsidR="007959AB" w:rsidRPr="002D2BBC">
        <w:rPr>
          <w:rFonts w:ascii="Times New Roman" w:eastAsia="Times New Roman" w:hAnsi="Times New Roman" w:cs="Times New Roman"/>
          <w:b/>
          <w:bCs/>
          <w:kern w:val="32"/>
          <w:sz w:val="24"/>
          <w:szCs w:val="24"/>
          <w:lang w:eastAsia="ru-RU"/>
        </w:rPr>
        <w:t>ТЕРСКОГО МУНИЦИПАЛЬНОГО</w:t>
      </w:r>
      <w:r w:rsidRPr="002D2BBC">
        <w:rPr>
          <w:rFonts w:ascii="Times New Roman" w:eastAsia="Times New Roman" w:hAnsi="Times New Roman" w:cs="Times New Roman"/>
          <w:b/>
          <w:bCs/>
          <w:kern w:val="32"/>
          <w:sz w:val="24"/>
          <w:szCs w:val="24"/>
          <w:lang w:eastAsia="ru-RU"/>
        </w:rPr>
        <w:t xml:space="preserve"> РАЙОНА</w:t>
      </w:r>
      <w:bookmarkStart w:id="0" w:name="_GoBack"/>
      <w:bookmarkEnd w:id="0"/>
    </w:p>
    <w:p w:rsidR="002D2BBC" w:rsidRPr="002D2BBC" w:rsidRDefault="002D2BBC" w:rsidP="00D701E3">
      <w:pPr>
        <w:keepNext/>
        <w:shd w:val="clear" w:color="auto" w:fill="FFFFFF"/>
        <w:spacing w:after="0" w:line="240" w:lineRule="auto"/>
        <w:jc w:val="center"/>
        <w:outlineLvl w:val="0"/>
        <w:rPr>
          <w:rFonts w:ascii="Times New Roman" w:eastAsia="Times New Roman" w:hAnsi="Times New Roman" w:cs="Times New Roman"/>
          <w:b/>
          <w:bCs/>
          <w:kern w:val="32"/>
          <w:sz w:val="24"/>
          <w:szCs w:val="24"/>
          <w:lang w:eastAsia="ru-RU"/>
        </w:rPr>
      </w:pPr>
      <w:r w:rsidRPr="002D2BBC">
        <w:rPr>
          <w:rFonts w:ascii="Times New Roman" w:eastAsia="Times New Roman" w:hAnsi="Times New Roman" w:cs="Times New Roman"/>
          <w:b/>
          <w:bCs/>
          <w:kern w:val="32"/>
          <w:sz w:val="24"/>
          <w:szCs w:val="24"/>
          <w:lang w:eastAsia="ru-RU"/>
        </w:rPr>
        <w:t>КАБАРДИНО-БАЛКАРСКОЙ РЕСПУБЛИКИ»</w:t>
      </w:r>
    </w:p>
    <w:p w:rsidR="002D2BBC" w:rsidRPr="002D2BBC" w:rsidRDefault="007959AB" w:rsidP="00D701E3">
      <w:pPr>
        <w:spacing w:after="0" w:line="240" w:lineRule="auto"/>
        <w:rPr>
          <w:rFonts w:ascii="Times New Roman" w:eastAsia="Times New Roman" w:hAnsi="Times New Roman" w:cs="Times New Roman"/>
          <w:b/>
          <w:sz w:val="24"/>
          <w:szCs w:val="24"/>
          <w:lang w:eastAsia="ru-RU"/>
        </w:rPr>
      </w:pPr>
      <w:r>
        <w:rPr>
          <w:rFonts w:cs="Times New Roman"/>
          <w:noProof/>
          <w:lang w:eastAsia="ru-RU"/>
        </w:rPr>
        <mc:AlternateContent>
          <mc:Choice Requires="wps">
            <w:drawing>
              <wp:anchor distT="0" distB="0" distL="114300" distR="114300" simplePos="0" relativeHeight="251660288" behindDoc="0" locked="0" layoutInCell="0" allowOverlap="1">
                <wp:simplePos x="0" y="0"/>
                <wp:positionH relativeFrom="column">
                  <wp:posOffset>-88265</wp:posOffset>
                </wp:positionH>
                <wp:positionV relativeFrom="paragraph">
                  <wp:posOffset>84455</wp:posOffset>
                </wp:positionV>
                <wp:extent cx="5951220" cy="0"/>
                <wp:effectExtent l="10795" t="13970" r="10160" b="508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7CE94"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61.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efg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" o:allowincell="f"/>
            </w:pict>
          </mc:Fallback>
        </mc:AlternateContent>
      </w:r>
      <w:r>
        <w:rPr>
          <w:rFonts w:cs="Times New Roman"/>
          <w:noProof/>
          <w:lang w:eastAsia="ru-RU"/>
        </w:rPr>
        <mc:AlternateContent>
          <mc:Choice Requires="wps">
            <w:drawing>
              <wp:anchor distT="0" distB="0" distL="114300" distR="114300" simplePos="0" relativeHeight="251661312" behindDoc="0" locked="0" layoutInCell="0" allowOverlap="1">
                <wp:simplePos x="0" y="0"/>
                <wp:positionH relativeFrom="column">
                  <wp:posOffset>-88265</wp:posOffset>
                </wp:positionH>
                <wp:positionV relativeFrom="paragraph">
                  <wp:posOffset>109855</wp:posOffset>
                </wp:positionV>
                <wp:extent cx="5951220" cy="0"/>
                <wp:effectExtent l="10795" t="10795" r="10160"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40016"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8.65pt" to="461.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3jV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M1DZ3rjCgio1M6G2uhZvZitpt8dUrpqiTrwyPD1YiAtCxnJm5SwcQbw9/0XzSCGHL2ObTo3&#10;tguQ0AB0jmpc7mrws0cUDqeLaZbn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" o:allowincell="f"/>
            </w:pict>
          </mc:Fallback>
        </mc:AlternateContent>
      </w:r>
    </w:p>
    <w:p w:rsidR="002D2BBC" w:rsidRPr="002D2BBC" w:rsidRDefault="00493C10" w:rsidP="00D701E3">
      <w:pPr>
        <w:spacing w:after="0" w:line="240" w:lineRule="auto"/>
        <w:rPr>
          <w:rFonts w:ascii="Times New Roman" w:eastAsia="Times New Roman" w:hAnsi="Times New Roman" w:cs="Times New Roman"/>
          <w:b/>
          <w:sz w:val="24"/>
          <w:szCs w:val="24"/>
          <w:lang w:eastAsia="ru-RU"/>
        </w:rPr>
      </w:pPr>
      <w:r w:rsidRPr="002D2BBC">
        <w:rPr>
          <w:rFonts w:ascii="Times New Roman" w:eastAsia="Times New Roman" w:hAnsi="Times New Roman" w:cs="Times New Roman"/>
          <w:b/>
          <w:sz w:val="24"/>
          <w:szCs w:val="24"/>
          <w:lang w:eastAsia="ru-RU"/>
        </w:rPr>
        <w:t>361212, КБР</w:t>
      </w:r>
      <w:r w:rsidR="002D2BBC" w:rsidRPr="002D2BBC">
        <w:rPr>
          <w:rFonts w:ascii="Times New Roman" w:eastAsia="Times New Roman" w:hAnsi="Times New Roman" w:cs="Times New Roman"/>
          <w:b/>
          <w:sz w:val="24"/>
          <w:szCs w:val="24"/>
          <w:lang w:eastAsia="ru-RU"/>
        </w:rPr>
        <w:t>, Терский район, с. Ново-Хамидие, пер. Зелёный №2. Тел. 8(86632)733 22</w:t>
      </w:r>
    </w:p>
    <w:p w:rsidR="002D2BBC" w:rsidRPr="002D2BBC" w:rsidRDefault="002D2BBC" w:rsidP="00D701E3">
      <w:pPr>
        <w:spacing w:before="120" w:after="0"/>
        <w:rPr>
          <w:rFonts w:ascii="Times New Roman" w:eastAsia="Times New Roman" w:hAnsi="Times New Roman" w:cs="Times New Roman"/>
          <w:b/>
          <w:bCs/>
          <w:kern w:val="28"/>
          <w:sz w:val="24"/>
          <w:szCs w:val="24"/>
          <w:lang w:eastAsia="ru-RU"/>
        </w:rPr>
      </w:pPr>
    </w:p>
    <w:p w:rsidR="002D2BBC" w:rsidRPr="002D2BBC" w:rsidRDefault="0056404A" w:rsidP="00D701E3">
      <w:pPr>
        <w:tabs>
          <w:tab w:val="left" w:pos="2127"/>
        </w:tabs>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21 октября 2024 </w:t>
      </w:r>
      <w:r w:rsidR="002D2BBC" w:rsidRPr="002D2BBC">
        <w:rPr>
          <w:rFonts w:ascii="Times New Roman" w:eastAsia="Times New Roman" w:hAnsi="Times New Roman" w:cs="Times New Roman"/>
          <w:b/>
          <w:sz w:val="24"/>
          <w:szCs w:val="24"/>
          <w:lang w:eastAsia="ru-RU"/>
        </w:rPr>
        <w:t>г.</w:t>
      </w:r>
      <w:r w:rsidR="002D2BBC" w:rsidRPr="002D2BBC">
        <w:rPr>
          <w:rFonts w:ascii="Times New Roman" w:eastAsia="Times New Roman" w:hAnsi="Times New Roman" w:cs="Times New Roman"/>
          <w:b/>
          <w:sz w:val="24"/>
          <w:szCs w:val="24"/>
          <w:lang w:eastAsia="ru-RU"/>
        </w:rPr>
        <w:tab/>
      </w:r>
      <w:r w:rsidR="002D2BBC" w:rsidRPr="002D2BBC">
        <w:rPr>
          <w:rFonts w:ascii="Times New Roman" w:eastAsia="Times New Roman" w:hAnsi="Times New Roman" w:cs="Times New Roman"/>
          <w:b/>
          <w:sz w:val="24"/>
          <w:szCs w:val="24"/>
          <w:lang w:eastAsia="ru-RU"/>
        </w:rPr>
        <w:tab/>
      </w:r>
      <w:r w:rsidR="002D2BBC" w:rsidRPr="002D2BBC">
        <w:rPr>
          <w:rFonts w:ascii="Times New Roman" w:eastAsia="Times New Roman" w:hAnsi="Times New Roman" w:cs="Times New Roman"/>
          <w:b/>
          <w:sz w:val="24"/>
          <w:szCs w:val="24"/>
          <w:lang w:eastAsia="ru-RU"/>
        </w:rPr>
        <w:tab/>
      </w:r>
      <w:r w:rsidR="002D2BBC" w:rsidRPr="002D2BBC">
        <w:rPr>
          <w:rFonts w:ascii="Times New Roman" w:eastAsia="Times New Roman" w:hAnsi="Times New Roman" w:cs="Times New Roman"/>
          <w:b/>
          <w:sz w:val="24"/>
          <w:szCs w:val="24"/>
          <w:lang w:eastAsia="ru-RU"/>
        </w:rPr>
        <w:tab/>
      </w:r>
      <w:r w:rsidR="002D2BBC" w:rsidRPr="002D2BBC">
        <w:rPr>
          <w:rFonts w:ascii="Times New Roman" w:eastAsia="Times New Roman" w:hAnsi="Times New Roman" w:cs="Times New Roman"/>
          <w:b/>
          <w:sz w:val="24"/>
          <w:szCs w:val="24"/>
          <w:lang w:eastAsia="ru-RU"/>
        </w:rPr>
        <w:tab/>
      </w:r>
      <w:r w:rsidR="002D2BBC" w:rsidRPr="002D2BBC">
        <w:rPr>
          <w:rFonts w:ascii="Times New Roman" w:eastAsia="Times New Roman" w:hAnsi="Times New Roman" w:cs="Times New Roman"/>
          <w:b/>
          <w:sz w:val="24"/>
          <w:szCs w:val="24"/>
          <w:lang w:eastAsia="ru-RU"/>
        </w:rPr>
        <w:tab/>
        <w:t xml:space="preserve">    </w:t>
      </w:r>
      <w:r>
        <w:rPr>
          <w:rFonts w:ascii="Times New Roman" w:eastAsia="Times New Roman" w:hAnsi="Times New Roman" w:cs="Times New Roman"/>
          <w:b/>
          <w:sz w:val="24"/>
          <w:szCs w:val="24"/>
          <w:lang w:eastAsia="ru-RU"/>
        </w:rPr>
        <w:t xml:space="preserve">                            </w:t>
      </w:r>
      <w:r w:rsidR="002D2BBC" w:rsidRPr="002D2BBC">
        <w:rPr>
          <w:rFonts w:ascii="Times New Roman" w:eastAsia="Times New Roman" w:hAnsi="Times New Roman" w:cs="Times New Roman"/>
          <w:b/>
          <w:sz w:val="24"/>
          <w:szCs w:val="24"/>
          <w:lang w:eastAsia="ru-RU"/>
        </w:rPr>
        <w:t>с.п. Ново-Хамидие</w:t>
      </w:r>
    </w:p>
    <w:p w:rsidR="002D2BBC" w:rsidRPr="002D2BBC" w:rsidRDefault="002D2BBC" w:rsidP="00D701E3">
      <w:pPr>
        <w:tabs>
          <w:tab w:val="left" w:pos="2127"/>
        </w:tabs>
        <w:spacing w:after="0"/>
        <w:rPr>
          <w:rFonts w:ascii="Times New Roman" w:eastAsia="Times New Roman" w:hAnsi="Times New Roman" w:cs="Times New Roman"/>
          <w:b/>
          <w:sz w:val="24"/>
          <w:szCs w:val="24"/>
          <w:lang w:eastAsia="ru-RU"/>
        </w:rPr>
      </w:pPr>
    </w:p>
    <w:p w:rsidR="002D2BBC" w:rsidRPr="000B01E8" w:rsidRDefault="0056404A" w:rsidP="00D701E3">
      <w:pPr>
        <w:suppressAutoHyphens/>
        <w:spacing w:after="0"/>
        <w:jc w:val="center"/>
        <w:outlineLvl w:val="0"/>
        <w:rPr>
          <w:rFonts w:ascii="Times New Roman" w:eastAsia="Times New Roman" w:hAnsi="Times New Roman" w:cs="Times New Roman"/>
          <w:b/>
          <w:sz w:val="27"/>
          <w:szCs w:val="27"/>
          <w:lang w:eastAsia="zh-CN"/>
        </w:rPr>
      </w:pPr>
      <w:r>
        <w:rPr>
          <w:rFonts w:ascii="Times New Roman" w:eastAsia="Times New Roman" w:hAnsi="Times New Roman" w:cs="Times New Roman"/>
          <w:b/>
          <w:sz w:val="27"/>
          <w:szCs w:val="27"/>
          <w:lang w:eastAsia="zh-CN"/>
        </w:rPr>
        <w:t>ПОСТАНОВЛЕНИЕ № 37</w:t>
      </w:r>
      <w:r w:rsidR="002D2BBC" w:rsidRPr="000B01E8">
        <w:rPr>
          <w:rFonts w:ascii="Times New Roman" w:eastAsia="Times New Roman" w:hAnsi="Times New Roman" w:cs="Times New Roman"/>
          <w:b/>
          <w:sz w:val="27"/>
          <w:szCs w:val="27"/>
          <w:lang w:eastAsia="zh-CN"/>
        </w:rPr>
        <w:t>-п</w:t>
      </w:r>
    </w:p>
    <w:p w:rsidR="00FA7F93" w:rsidRDefault="00FA7F93" w:rsidP="00D701E3">
      <w:pPr>
        <w:pStyle w:val="ac"/>
        <w:jc w:val="center"/>
        <w:rPr>
          <w:rFonts w:ascii="Times New Roman" w:hAnsi="Times New Roman" w:cs="Times New Roman"/>
          <w:b/>
          <w:sz w:val="27"/>
          <w:szCs w:val="27"/>
        </w:rPr>
      </w:pPr>
      <w:r w:rsidRPr="00FA7F93">
        <w:rPr>
          <w:rFonts w:ascii="Times New Roman" w:hAnsi="Times New Roman" w:cs="Times New Roman"/>
          <w:b/>
          <w:sz w:val="27"/>
          <w:szCs w:val="27"/>
        </w:rPr>
        <w:t>Об утверждении Порядка применения бюджетной классификации Российской Федерации в части, относящейся к местному бюджету</w:t>
      </w:r>
    </w:p>
    <w:p w:rsidR="00B843E6" w:rsidRPr="000B01E8" w:rsidRDefault="00FA7F93" w:rsidP="00D701E3">
      <w:pPr>
        <w:pStyle w:val="ac"/>
        <w:jc w:val="center"/>
        <w:rPr>
          <w:rFonts w:ascii="Times New Roman" w:hAnsi="Times New Roman" w:cs="Times New Roman"/>
          <w:b/>
          <w:sz w:val="27"/>
          <w:szCs w:val="27"/>
        </w:rPr>
      </w:pPr>
      <w:r w:rsidRPr="00FA7F93">
        <w:rPr>
          <w:rFonts w:ascii="Times New Roman" w:hAnsi="Times New Roman" w:cs="Times New Roman"/>
          <w:b/>
          <w:sz w:val="27"/>
          <w:szCs w:val="27"/>
        </w:rPr>
        <w:t xml:space="preserve">с.п. </w:t>
      </w:r>
      <w:r>
        <w:rPr>
          <w:rFonts w:ascii="Times New Roman" w:hAnsi="Times New Roman" w:cs="Times New Roman"/>
          <w:b/>
          <w:sz w:val="27"/>
          <w:szCs w:val="27"/>
        </w:rPr>
        <w:t>Ново-Хамидие</w:t>
      </w:r>
      <w:r w:rsidRPr="00FA7F93">
        <w:rPr>
          <w:rFonts w:ascii="Times New Roman" w:hAnsi="Times New Roman" w:cs="Times New Roman"/>
          <w:b/>
          <w:sz w:val="27"/>
          <w:szCs w:val="27"/>
        </w:rPr>
        <w:t xml:space="preserve"> Терского муниципального района КБР на 2024 год и плановый период</w:t>
      </w:r>
      <w:r>
        <w:rPr>
          <w:rFonts w:ascii="Times New Roman" w:hAnsi="Times New Roman" w:cs="Times New Roman"/>
          <w:b/>
          <w:sz w:val="27"/>
          <w:szCs w:val="27"/>
        </w:rPr>
        <w:t xml:space="preserve"> </w:t>
      </w:r>
      <w:r w:rsidRPr="00FA7F93">
        <w:rPr>
          <w:rFonts w:ascii="Times New Roman" w:hAnsi="Times New Roman" w:cs="Times New Roman"/>
          <w:b/>
          <w:sz w:val="27"/>
          <w:szCs w:val="27"/>
        </w:rPr>
        <w:t>2025 и 2026 гг</w:t>
      </w:r>
      <w:r>
        <w:rPr>
          <w:rFonts w:ascii="Times New Roman" w:hAnsi="Times New Roman" w:cs="Times New Roman"/>
          <w:b/>
          <w:sz w:val="27"/>
          <w:szCs w:val="27"/>
        </w:rPr>
        <w:t>.</w:t>
      </w:r>
    </w:p>
    <w:p w:rsidR="00FA7F93" w:rsidRDefault="00FA7F93" w:rsidP="00D701E3">
      <w:pPr>
        <w:widowControl w:val="0"/>
        <w:autoSpaceDE w:val="0"/>
        <w:autoSpaceDN w:val="0"/>
        <w:spacing w:after="0" w:line="240" w:lineRule="auto"/>
        <w:ind w:left="142" w:right="141"/>
        <w:rPr>
          <w:rFonts w:ascii="Times New Roman" w:eastAsia="Times New Roman" w:hAnsi="Times New Roman" w:cs="Times New Roman"/>
          <w:sz w:val="27"/>
          <w:szCs w:val="27"/>
          <w:lang w:eastAsia="ru-RU"/>
        </w:rPr>
      </w:pPr>
    </w:p>
    <w:p w:rsidR="007959AB" w:rsidRPr="00F6099B" w:rsidRDefault="00FA7F93" w:rsidP="00D701E3">
      <w:pPr>
        <w:widowControl w:val="0"/>
        <w:autoSpaceDE w:val="0"/>
        <w:autoSpaceDN w:val="0"/>
        <w:spacing w:after="0" w:line="240" w:lineRule="auto"/>
        <w:ind w:left="142" w:right="141" w:firstLine="566"/>
        <w:rPr>
          <w:rFonts w:ascii="Times New Roman" w:eastAsia="Times New Roman" w:hAnsi="Times New Roman" w:cs="Times New Roman"/>
          <w:sz w:val="28"/>
          <w:szCs w:val="28"/>
          <w:lang w:eastAsia="ru-RU"/>
        </w:rPr>
      </w:pPr>
      <w:r w:rsidRPr="00F6099B">
        <w:rPr>
          <w:rFonts w:ascii="Times New Roman" w:eastAsia="Times New Roman" w:hAnsi="Times New Roman" w:cs="Times New Roman"/>
          <w:sz w:val="28"/>
          <w:szCs w:val="28"/>
          <w:lang w:eastAsia="ru-RU"/>
        </w:rPr>
        <w:t>В соответствии со статьей 9 и положениями главы 4 Бюджетного кодекса Российской Федерации, Приказом Минфина России от 24 мая 2022 г. № 82н "О Порядке формирования и применения кодов бюджетной классификации Российской Федерации, их структуре и принципах назначения", в редакции приказа Министерства финансов Российской Федерации от 1 июня 2023 г. № 82н, Приказом Минфина России от 01.06.2023 N 80н "Об утверждении кодов (перечней кодов) бюджетной классификации Российской Федерации на 2024 год (на 2024 год и на плановый период 2025 и 2026 годов)", в целях реализации бюджетных полномочий муниципального образования, Местная администрация сельского поселения Ново-Хамидие Терского муниципального района КБР</w:t>
      </w:r>
    </w:p>
    <w:p w:rsidR="00A6776F" w:rsidRPr="00F6099B" w:rsidRDefault="00A6776F" w:rsidP="00D701E3">
      <w:pPr>
        <w:autoSpaceDE w:val="0"/>
        <w:autoSpaceDN w:val="0"/>
        <w:adjustRightInd w:val="0"/>
        <w:spacing w:after="0" w:line="240" w:lineRule="auto"/>
        <w:ind w:firstLine="709"/>
        <w:rPr>
          <w:rFonts w:ascii="Times New Roman" w:eastAsia="Times New Roman" w:hAnsi="Times New Roman" w:cs="Times New Roman"/>
          <w:sz w:val="28"/>
          <w:szCs w:val="28"/>
          <w:lang w:val="sr-Cyrl-CS" w:eastAsia="ru-RU"/>
        </w:rPr>
      </w:pPr>
      <w:r w:rsidRPr="00F6099B">
        <w:rPr>
          <w:rFonts w:ascii="Times New Roman" w:eastAsia="Times New Roman" w:hAnsi="Times New Roman" w:cs="Times New Roman"/>
          <w:sz w:val="28"/>
          <w:szCs w:val="28"/>
          <w:lang w:val="sr-Cyrl-CS" w:eastAsia="ru-RU"/>
        </w:rPr>
        <w:t>ПОСТАНОВЛЯЕТ:</w:t>
      </w:r>
    </w:p>
    <w:p w:rsidR="00FA7F93" w:rsidRPr="00F6099B" w:rsidRDefault="00FA7F93" w:rsidP="00D701E3">
      <w:pPr>
        <w:pStyle w:val="af0"/>
        <w:widowControl w:val="0"/>
        <w:numPr>
          <w:ilvl w:val="0"/>
          <w:numId w:val="6"/>
        </w:numPr>
        <w:tabs>
          <w:tab w:val="left" w:pos="893"/>
        </w:tabs>
        <w:autoSpaceDE w:val="0"/>
        <w:autoSpaceDN w:val="0"/>
        <w:spacing w:after="0" w:line="240" w:lineRule="auto"/>
        <w:ind w:right="142"/>
        <w:contextualSpacing w:val="0"/>
        <w:rPr>
          <w:rFonts w:ascii="Times New Roman" w:hAnsi="Times New Roman" w:cs="Times New Roman"/>
          <w:sz w:val="28"/>
          <w:szCs w:val="28"/>
        </w:rPr>
      </w:pPr>
      <w:r w:rsidRPr="00F6099B">
        <w:rPr>
          <w:rFonts w:ascii="Times New Roman" w:hAnsi="Times New Roman" w:cs="Times New Roman"/>
          <w:sz w:val="28"/>
          <w:szCs w:val="28"/>
        </w:rPr>
        <w:t xml:space="preserve">Утвердить </w:t>
      </w:r>
      <w:hyperlink r:id="rId9" w:history="1">
        <w:r w:rsidRPr="00F6099B">
          <w:rPr>
            <w:rFonts w:ascii="Times New Roman" w:hAnsi="Times New Roman" w:cs="Times New Roman"/>
            <w:sz w:val="28"/>
            <w:szCs w:val="28"/>
          </w:rPr>
          <w:t>Порядок</w:t>
        </w:r>
      </w:hyperlink>
      <w:r w:rsidRPr="00F6099B">
        <w:rPr>
          <w:rFonts w:ascii="Times New Roman" w:hAnsi="Times New Roman" w:cs="Times New Roman"/>
          <w:sz w:val="28"/>
          <w:szCs w:val="28"/>
        </w:rPr>
        <w:t xml:space="preserve"> применения на 2024 год и на плановый период 2025 и</w:t>
      </w:r>
      <w:r w:rsidRPr="00F6099B">
        <w:rPr>
          <w:rFonts w:ascii="Times New Roman" w:hAnsi="Times New Roman" w:cs="Times New Roman"/>
          <w:spacing w:val="40"/>
          <w:sz w:val="28"/>
          <w:szCs w:val="28"/>
        </w:rPr>
        <w:t xml:space="preserve"> </w:t>
      </w:r>
      <w:r w:rsidRPr="00F6099B">
        <w:rPr>
          <w:rFonts w:ascii="Times New Roman" w:hAnsi="Times New Roman" w:cs="Times New Roman"/>
          <w:sz w:val="28"/>
          <w:szCs w:val="28"/>
        </w:rPr>
        <w:t>2026 годов бюджетной классификации Российской Федерации в части, относящейся к местному бюджету в соответствии с Приложением к настоящему Постановлению.</w:t>
      </w:r>
    </w:p>
    <w:p w:rsidR="00A6776F" w:rsidRPr="00F6099B" w:rsidRDefault="00FA7F93" w:rsidP="00D701E3">
      <w:pPr>
        <w:pStyle w:val="af0"/>
        <w:widowControl w:val="0"/>
        <w:numPr>
          <w:ilvl w:val="0"/>
          <w:numId w:val="6"/>
        </w:numPr>
        <w:tabs>
          <w:tab w:val="left" w:pos="893"/>
        </w:tabs>
        <w:autoSpaceDE w:val="0"/>
        <w:autoSpaceDN w:val="0"/>
        <w:spacing w:after="0" w:line="240" w:lineRule="auto"/>
        <w:ind w:right="142"/>
        <w:contextualSpacing w:val="0"/>
        <w:rPr>
          <w:rFonts w:ascii="Times New Roman" w:hAnsi="Times New Roman" w:cs="Times New Roman"/>
          <w:sz w:val="28"/>
          <w:szCs w:val="28"/>
        </w:rPr>
      </w:pPr>
      <w:r w:rsidRPr="00F6099B">
        <w:rPr>
          <w:rFonts w:ascii="Times New Roman" w:hAnsi="Times New Roman" w:cs="Times New Roman"/>
          <w:sz w:val="28"/>
          <w:szCs w:val="28"/>
        </w:rPr>
        <w:t xml:space="preserve">Установить, что Порядок применяется к правоотношениям, возникающим при составлении и исполнении бюджета сельского поселения </w:t>
      </w:r>
      <w:r w:rsidR="00F6099B" w:rsidRPr="00F6099B">
        <w:rPr>
          <w:rFonts w:ascii="Times New Roman" w:hAnsi="Times New Roman" w:cs="Times New Roman"/>
          <w:sz w:val="28"/>
          <w:szCs w:val="28"/>
        </w:rPr>
        <w:t>Ново-Хамидие</w:t>
      </w:r>
      <w:r w:rsidRPr="00F6099B">
        <w:rPr>
          <w:rFonts w:ascii="Times New Roman" w:hAnsi="Times New Roman" w:cs="Times New Roman"/>
          <w:sz w:val="28"/>
          <w:szCs w:val="28"/>
        </w:rPr>
        <w:t xml:space="preserve"> Терского муниципального района КБР, начиная с бюджета местной администрации с.п. Ново-Хамидие на 2024 год и на плановый период 2025 и 2026 годов.</w:t>
      </w:r>
    </w:p>
    <w:p w:rsidR="00496265" w:rsidRPr="00F6099B" w:rsidRDefault="00A6776F" w:rsidP="00D701E3">
      <w:pPr>
        <w:autoSpaceDE w:val="0"/>
        <w:autoSpaceDN w:val="0"/>
        <w:adjustRightInd w:val="0"/>
        <w:spacing w:after="0" w:line="240" w:lineRule="auto"/>
        <w:ind w:firstLine="709"/>
        <w:rPr>
          <w:rFonts w:ascii="Times New Roman" w:hAnsi="Times New Roman" w:cs="Times New Roman"/>
          <w:kern w:val="2"/>
          <w:sz w:val="28"/>
          <w:szCs w:val="28"/>
        </w:rPr>
      </w:pPr>
      <w:r w:rsidRPr="00F6099B">
        <w:rPr>
          <w:rFonts w:ascii="Times New Roman" w:eastAsia="Times New Roman" w:hAnsi="Times New Roman" w:cs="Times New Roman"/>
          <w:sz w:val="28"/>
          <w:szCs w:val="28"/>
          <w:lang w:val="sr-Cyrl-CS" w:eastAsia="ru-RU"/>
        </w:rPr>
        <w:t>3.Контроль за выполнением настоящего постановления оставляю за собой.</w:t>
      </w:r>
    </w:p>
    <w:p w:rsidR="003510EB" w:rsidRPr="00F6099B" w:rsidRDefault="003510EB" w:rsidP="00D701E3">
      <w:pPr>
        <w:widowControl w:val="0"/>
        <w:autoSpaceDE w:val="0"/>
        <w:autoSpaceDN w:val="0"/>
        <w:adjustRightInd w:val="0"/>
        <w:spacing w:after="0" w:line="240" w:lineRule="auto"/>
        <w:rPr>
          <w:rFonts w:ascii="Times New Roman" w:hAnsi="Times New Roman" w:cs="Times New Roman"/>
          <w:kern w:val="2"/>
          <w:sz w:val="28"/>
          <w:szCs w:val="28"/>
        </w:rPr>
      </w:pPr>
    </w:p>
    <w:p w:rsidR="00B5487D" w:rsidRPr="00F6099B" w:rsidRDefault="00B5487D" w:rsidP="00D701E3">
      <w:pPr>
        <w:widowControl w:val="0"/>
        <w:autoSpaceDE w:val="0"/>
        <w:autoSpaceDN w:val="0"/>
        <w:adjustRightInd w:val="0"/>
        <w:spacing w:after="0" w:line="240" w:lineRule="auto"/>
        <w:rPr>
          <w:rFonts w:ascii="Times New Roman" w:hAnsi="Times New Roman" w:cs="Times New Roman"/>
          <w:kern w:val="2"/>
          <w:sz w:val="28"/>
          <w:szCs w:val="28"/>
        </w:rPr>
      </w:pPr>
    </w:p>
    <w:p w:rsidR="002D2BBC" w:rsidRPr="00F6099B" w:rsidRDefault="002D2BBC" w:rsidP="00D701E3">
      <w:pPr>
        <w:tabs>
          <w:tab w:val="left" w:pos="5340"/>
        </w:tabs>
        <w:spacing w:after="0"/>
        <w:ind w:left="567"/>
        <w:rPr>
          <w:rFonts w:ascii="Times New Roman" w:eastAsia="Times New Roman" w:hAnsi="Times New Roman" w:cs="Times New Roman"/>
          <w:sz w:val="28"/>
          <w:szCs w:val="28"/>
          <w:lang w:eastAsia="ru-RU"/>
        </w:rPr>
      </w:pPr>
      <w:r w:rsidRPr="00F6099B">
        <w:rPr>
          <w:rFonts w:ascii="Times New Roman" w:eastAsia="Times New Roman" w:hAnsi="Times New Roman" w:cs="Times New Roman"/>
          <w:sz w:val="28"/>
          <w:szCs w:val="28"/>
          <w:lang w:eastAsia="ru-RU"/>
        </w:rPr>
        <w:t>Глава сельского поселения Ново-Хамидие</w:t>
      </w:r>
    </w:p>
    <w:p w:rsidR="002D2BBC" w:rsidRPr="00F6099B" w:rsidRDefault="002D2BBC" w:rsidP="00D701E3">
      <w:pPr>
        <w:tabs>
          <w:tab w:val="left" w:pos="0"/>
          <w:tab w:val="left" w:pos="5340"/>
        </w:tabs>
        <w:spacing w:after="0"/>
        <w:ind w:left="567"/>
        <w:rPr>
          <w:rFonts w:ascii="Times New Roman" w:eastAsia="Times New Roman" w:hAnsi="Times New Roman" w:cs="Times New Roman"/>
          <w:sz w:val="28"/>
          <w:szCs w:val="28"/>
          <w:lang w:eastAsia="ru-RU"/>
        </w:rPr>
      </w:pPr>
      <w:r w:rsidRPr="00F6099B">
        <w:rPr>
          <w:rFonts w:ascii="Times New Roman" w:eastAsia="Times New Roman" w:hAnsi="Times New Roman" w:cs="Times New Roman"/>
          <w:sz w:val="28"/>
          <w:szCs w:val="28"/>
          <w:lang w:eastAsia="ru-RU"/>
        </w:rPr>
        <w:t>Терского муниципального района КБР                                   Х.Х. Ардавов</w:t>
      </w:r>
    </w:p>
    <w:p w:rsidR="00F6099B" w:rsidRPr="00F6099B" w:rsidRDefault="00F31336" w:rsidP="00D701E3">
      <w:pPr>
        <w:pStyle w:val="af1"/>
        <w:ind w:left="5881" w:right="144" w:firstLine="3173"/>
        <w:rPr>
          <w:rFonts w:ascii="Times New Roman" w:eastAsia="Times New Roman" w:hAnsi="Times New Roman" w:cs="Times New Roman"/>
          <w:sz w:val="24"/>
          <w:szCs w:val="24"/>
          <w:lang w:eastAsia="ru-RU"/>
        </w:rPr>
      </w:pPr>
      <w:r w:rsidRPr="00F6099B">
        <w:rPr>
          <w:rFonts w:ascii="Times New Roman" w:hAnsi="Times New Roman" w:cs="Times New Roman"/>
          <w:kern w:val="2"/>
          <w:sz w:val="28"/>
          <w:szCs w:val="28"/>
          <w:lang w:eastAsia="ru-RU"/>
        </w:rPr>
        <w:br w:type="page"/>
      </w:r>
    </w:p>
    <w:p w:rsidR="00DC2777" w:rsidRPr="00DC2777" w:rsidRDefault="00DC2777" w:rsidP="00DC2777">
      <w:pPr>
        <w:spacing w:after="0" w:line="240" w:lineRule="auto"/>
        <w:ind w:left="5881" w:right="144" w:firstLine="3173"/>
        <w:jc w:val="righ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pacing w:val="-2"/>
          <w:sz w:val="24"/>
          <w:szCs w:val="24"/>
          <w:lang w:eastAsia="ru-RU"/>
        </w:rPr>
        <w:lastRenderedPageBreak/>
        <w:t xml:space="preserve">Приложение </w:t>
      </w:r>
      <w:r w:rsidRPr="00DC2777">
        <w:rPr>
          <w:rFonts w:ascii="Times New Roman" w:eastAsia="Times New Roman" w:hAnsi="Times New Roman" w:cs="Times New Roman"/>
          <w:sz w:val="24"/>
          <w:szCs w:val="24"/>
          <w:lang w:eastAsia="ru-RU"/>
        </w:rPr>
        <w:t>к</w:t>
      </w:r>
      <w:r w:rsidRPr="00DC2777">
        <w:rPr>
          <w:rFonts w:ascii="Times New Roman" w:eastAsia="Times New Roman" w:hAnsi="Times New Roman" w:cs="Times New Roman"/>
          <w:spacing w:val="-11"/>
          <w:sz w:val="24"/>
          <w:szCs w:val="24"/>
          <w:lang w:eastAsia="ru-RU"/>
        </w:rPr>
        <w:t xml:space="preserve"> </w:t>
      </w:r>
      <w:r w:rsidRPr="00DC2777">
        <w:rPr>
          <w:rFonts w:ascii="Times New Roman" w:eastAsia="Times New Roman" w:hAnsi="Times New Roman" w:cs="Times New Roman"/>
          <w:sz w:val="24"/>
          <w:szCs w:val="24"/>
          <w:lang w:eastAsia="ru-RU"/>
        </w:rPr>
        <w:t>Постановлению</w:t>
      </w:r>
      <w:r w:rsidRPr="00DC2777">
        <w:rPr>
          <w:rFonts w:ascii="Times New Roman" w:eastAsia="Times New Roman" w:hAnsi="Times New Roman" w:cs="Times New Roman"/>
          <w:spacing w:val="-11"/>
          <w:sz w:val="24"/>
          <w:szCs w:val="24"/>
          <w:lang w:eastAsia="ru-RU"/>
        </w:rPr>
        <w:t xml:space="preserve"> </w:t>
      </w:r>
      <w:r w:rsidR="006E5DF1">
        <w:rPr>
          <w:rFonts w:ascii="Times New Roman" w:eastAsia="Times New Roman" w:hAnsi="Times New Roman" w:cs="Times New Roman"/>
          <w:sz w:val="24"/>
          <w:szCs w:val="24"/>
          <w:lang w:eastAsia="ru-RU"/>
        </w:rPr>
        <w:t>м</w:t>
      </w:r>
      <w:r w:rsidRPr="00DC2777">
        <w:rPr>
          <w:rFonts w:ascii="Times New Roman" w:eastAsia="Times New Roman" w:hAnsi="Times New Roman" w:cs="Times New Roman"/>
          <w:sz w:val="24"/>
          <w:szCs w:val="24"/>
          <w:lang w:eastAsia="ru-RU"/>
        </w:rPr>
        <w:t>естной</w:t>
      </w:r>
      <w:r w:rsidRPr="00DC2777">
        <w:rPr>
          <w:rFonts w:ascii="Times New Roman" w:eastAsia="Times New Roman" w:hAnsi="Times New Roman" w:cs="Times New Roman"/>
          <w:spacing w:val="-11"/>
          <w:sz w:val="24"/>
          <w:szCs w:val="24"/>
          <w:lang w:eastAsia="ru-RU"/>
        </w:rPr>
        <w:t xml:space="preserve"> </w:t>
      </w:r>
      <w:r w:rsidRPr="00DC2777">
        <w:rPr>
          <w:rFonts w:ascii="Times New Roman" w:eastAsia="Times New Roman" w:hAnsi="Times New Roman" w:cs="Times New Roman"/>
          <w:sz w:val="24"/>
          <w:szCs w:val="24"/>
          <w:lang w:eastAsia="ru-RU"/>
        </w:rPr>
        <w:t xml:space="preserve">администрации сельского поселения </w:t>
      </w:r>
      <w:r w:rsidR="00531E5E">
        <w:rPr>
          <w:rFonts w:ascii="Times New Roman" w:eastAsia="Times New Roman" w:hAnsi="Times New Roman" w:cs="Times New Roman"/>
          <w:sz w:val="24"/>
          <w:szCs w:val="24"/>
          <w:lang w:eastAsia="ru-RU"/>
        </w:rPr>
        <w:t>Ново-Хамидие</w:t>
      </w:r>
    </w:p>
    <w:p w:rsidR="00DC2777" w:rsidRPr="00DC2777" w:rsidRDefault="00DC2777" w:rsidP="00DC2777">
      <w:pPr>
        <w:spacing w:after="0" w:line="240" w:lineRule="auto"/>
        <w:ind w:left="5881" w:right="144"/>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 xml:space="preserve">        Терского муниципального района КБР</w:t>
      </w:r>
    </w:p>
    <w:p w:rsidR="00DC2777" w:rsidRPr="00DC2777" w:rsidRDefault="00BD43B9" w:rsidP="00BD43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E5DF1">
        <w:rPr>
          <w:rFonts w:ascii="Times New Roman" w:eastAsia="Times New Roman" w:hAnsi="Times New Roman" w:cs="Times New Roman"/>
          <w:sz w:val="24"/>
          <w:szCs w:val="24"/>
          <w:lang w:eastAsia="ru-RU"/>
        </w:rPr>
        <w:t>о</w:t>
      </w:r>
      <w:r w:rsidR="00DC2777" w:rsidRPr="00DC2777">
        <w:rPr>
          <w:rFonts w:ascii="Times New Roman" w:eastAsia="Times New Roman" w:hAnsi="Times New Roman" w:cs="Times New Roman"/>
          <w:sz w:val="24"/>
          <w:szCs w:val="24"/>
          <w:lang w:eastAsia="ru-RU"/>
        </w:rPr>
        <w:t>т</w:t>
      </w:r>
      <w:r w:rsidR="006E5DF1">
        <w:rPr>
          <w:rFonts w:ascii="Times New Roman" w:eastAsia="Times New Roman" w:hAnsi="Times New Roman" w:cs="Times New Roman"/>
          <w:sz w:val="24"/>
          <w:szCs w:val="24"/>
          <w:lang w:eastAsia="ru-RU"/>
        </w:rPr>
        <w:t xml:space="preserve"> </w:t>
      </w:r>
      <w:r w:rsidR="0056404A">
        <w:rPr>
          <w:rFonts w:ascii="Times New Roman" w:eastAsia="Times New Roman" w:hAnsi="Times New Roman" w:cs="Times New Roman"/>
          <w:sz w:val="24"/>
          <w:szCs w:val="24"/>
          <w:lang w:eastAsia="ru-RU"/>
        </w:rPr>
        <w:t>21</w:t>
      </w:r>
      <w:r w:rsidR="00DC2777" w:rsidRPr="00DC2777">
        <w:rPr>
          <w:rFonts w:ascii="Times New Roman" w:eastAsia="Times New Roman" w:hAnsi="Times New Roman" w:cs="Times New Roman"/>
          <w:spacing w:val="60"/>
          <w:sz w:val="24"/>
          <w:szCs w:val="24"/>
          <w:lang w:eastAsia="ru-RU"/>
        </w:rPr>
        <w:t xml:space="preserve"> </w:t>
      </w:r>
      <w:r w:rsidR="0056404A">
        <w:rPr>
          <w:rFonts w:ascii="Times New Roman" w:eastAsia="Times New Roman" w:hAnsi="Times New Roman" w:cs="Times New Roman"/>
          <w:spacing w:val="60"/>
          <w:sz w:val="24"/>
          <w:szCs w:val="24"/>
          <w:lang w:eastAsia="ru-RU"/>
        </w:rPr>
        <w:t>октября</w:t>
      </w:r>
      <w:r w:rsidR="006E5DF1">
        <w:rPr>
          <w:rFonts w:ascii="Times New Roman" w:eastAsia="Times New Roman" w:hAnsi="Times New Roman" w:cs="Times New Roman"/>
          <w:sz w:val="24"/>
          <w:szCs w:val="24"/>
          <w:lang w:eastAsia="ru-RU"/>
        </w:rPr>
        <w:t>2024</w:t>
      </w:r>
      <w:r w:rsidR="00DC2777" w:rsidRPr="00DC2777">
        <w:rPr>
          <w:rFonts w:ascii="Times New Roman" w:eastAsia="Times New Roman" w:hAnsi="Times New Roman" w:cs="Times New Roman"/>
          <w:sz w:val="24"/>
          <w:szCs w:val="24"/>
          <w:lang w:eastAsia="ru-RU"/>
        </w:rPr>
        <w:t xml:space="preserve"> №</w:t>
      </w:r>
      <w:r w:rsidR="00DC2777" w:rsidRPr="00DC2777">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pacing w:val="-1"/>
          <w:sz w:val="24"/>
          <w:szCs w:val="24"/>
          <w:lang w:eastAsia="ru-RU"/>
        </w:rPr>
        <w:t>37-п</w:t>
      </w:r>
    </w:p>
    <w:p w:rsidR="00DC2777" w:rsidRPr="00DC2777" w:rsidRDefault="00DC2777" w:rsidP="00DC2777">
      <w:pPr>
        <w:spacing w:after="0" w:line="240" w:lineRule="auto"/>
        <w:jc w:val="center"/>
        <w:rPr>
          <w:rFonts w:ascii="Times New Roman" w:eastAsia="Times New Roman" w:hAnsi="Times New Roman" w:cs="Times New Roman"/>
          <w:sz w:val="24"/>
          <w:szCs w:val="24"/>
          <w:lang w:eastAsia="ru-RU"/>
        </w:rPr>
      </w:pPr>
    </w:p>
    <w:p w:rsidR="00DC2777" w:rsidRPr="00DC2777" w:rsidRDefault="00DC2777" w:rsidP="00DC2777">
      <w:pPr>
        <w:spacing w:after="0" w:line="240" w:lineRule="auto"/>
        <w:ind w:left="24"/>
        <w:jc w:val="center"/>
        <w:rPr>
          <w:rFonts w:ascii="Times New Roman" w:eastAsia="Times New Roman" w:hAnsi="Times New Roman" w:cs="Times New Roman"/>
          <w:b/>
          <w:sz w:val="24"/>
          <w:szCs w:val="24"/>
          <w:lang w:eastAsia="ru-RU"/>
        </w:rPr>
      </w:pPr>
      <w:r w:rsidRPr="00DC2777">
        <w:rPr>
          <w:rFonts w:ascii="Times New Roman" w:eastAsia="Times New Roman" w:hAnsi="Times New Roman" w:cs="Times New Roman"/>
          <w:b/>
          <w:spacing w:val="-2"/>
          <w:sz w:val="24"/>
          <w:szCs w:val="24"/>
          <w:lang w:eastAsia="ru-RU"/>
        </w:rPr>
        <w:t>ПОРЯДОК</w:t>
      </w:r>
    </w:p>
    <w:p w:rsidR="00DC2777" w:rsidRPr="00DC2777" w:rsidRDefault="00DC2777" w:rsidP="00DC2777">
      <w:pPr>
        <w:spacing w:after="0" w:line="240" w:lineRule="auto"/>
        <w:ind w:left="506" w:right="486"/>
        <w:jc w:val="center"/>
        <w:rPr>
          <w:rFonts w:ascii="Times New Roman" w:eastAsia="Times New Roman" w:hAnsi="Times New Roman" w:cs="Times New Roman"/>
          <w:b/>
          <w:sz w:val="24"/>
          <w:szCs w:val="24"/>
          <w:lang w:eastAsia="ru-RU"/>
        </w:rPr>
      </w:pPr>
      <w:r w:rsidRPr="00DC2777">
        <w:rPr>
          <w:rFonts w:ascii="Times New Roman" w:eastAsia="Times New Roman" w:hAnsi="Times New Roman" w:cs="Times New Roman"/>
          <w:b/>
          <w:sz w:val="24"/>
          <w:szCs w:val="24"/>
          <w:lang w:eastAsia="ru-RU"/>
        </w:rPr>
        <w:t>ПРИМЕНЕНИЯ</w:t>
      </w:r>
      <w:r w:rsidRPr="00DC2777">
        <w:rPr>
          <w:rFonts w:ascii="Times New Roman" w:eastAsia="Times New Roman" w:hAnsi="Times New Roman" w:cs="Times New Roman"/>
          <w:b/>
          <w:spacing w:val="-10"/>
          <w:sz w:val="24"/>
          <w:szCs w:val="24"/>
          <w:lang w:eastAsia="ru-RU"/>
        </w:rPr>
        <w:t xml:space="preserve"> </w:t>
      </w:r>
      <w:r w:rsidRPr="00DC2777">
        <w:rPr>
          <w:rFonts w:ascii="Times New Roman" w:eastAsia="Times New Roman" w:hAnsi="Times New Roman" w:cs="Times New Roman"/>
          <w:b/>
          <w:sz w:val="24"/>
          <w:szCs w:val="24"/>
          <w:lang w:eastAsia="ru-RU"/>
        </w:rPr>
        <w:t>БЮДЖЕТНОЙ</w:t>
      </w:r>
      <w:r w:rsidRPr="00DC2777">
        <w:rPr>
          <w:rFonts w:ascii="Times New Roman" w:eastAsia="Times New Roman" w:hAnsi="Times New Roman" w:cs="Times New Roman"/>
          <w:b/>
          <w:spacing w:val="-11"/>
          <w:sz w:val="24"/>
          <w:szCs w:val="24"/>
          <w:lang w:eastAsia="ru-RU"/>
        </w:rPr>
        <w:t xml:space="preserve"> </w:t>
      </w:r>
      <w:r w:rsidRPr="00DC2777">
        <w:rPr>
          <w:rFonts w:ascii="Times New Roman" w:eastAsia="Times New Roman" w:hAnsi="Times New Roman" w:cs="Times New Roman"/>
          <w:b/>
          <w:sz w:val="24"/>
          <w:szCs w:val="24"/>
          <w:lang w:eastAsia="ru-RU"/>
        </w:rPr>
        <w:t>КЛАССИФИКАЦИИ</w:t>
      </w:r>
      <w:r w:rsidRPr="00DC2777">
        <w:rPr>
          <w:rFonts w:ascii="Times New Roman" w:eastAsia="Times New Roman" w:hAnsi="Times New Roman" w:cs="Times New Roman"/>
          <w:b/>
          <w:spacing w:val="-9"/>
          <w:sz w:val="24"/>
          <w:szCs w:val="24"/>
          <w:lang w:eastAsia="ru-RU"/>
        </w:rPr>
        <w:t xml:space="preserve"> </w:t>
      </w:r>
      <w:r w:rsidRPr="00DC2777">
        <w:rPr>
          <w:rFonts w:ascii="Times New Roman" w:eastAsia="Times New Roman" w:hAnsi="Times New Roman" w:cs="Times New Roman"/>
          <w:b/>
          <w:sz w:val="24"/>
          <w:szCs w:val="24"/>
          <w:lang w:eastAsia="ru-RU"/>
        </w:rPr>
        <w:t>РОССИЙСКОЙ</w:t>
      </w:r>
      <w:r w:rsidRPr="00DC2777">
        <w:rPr>
          <w:rFonts w:ascii="Times New Roman" w:eastAsia="Times New Roman" w:hAnsi="Times New Roman" w:cs="Times New Roman"/>
          <w:b/>
          <w:spacing w:val="-9"/>
          <w:sz w:val="24"/>
          <w:szCs w:val="24"/>
          <w:lang w:eastAsia="ru-RU"/>
        </w:rPr>
        <w:t xml:space="preserve"> </w:t>
      </w:r>
      <w:r w:rsidRPr="00DC2777">
        <w:rPr>
          <w:rFonts w:ascii="Times New Roman" w:eastAsia="Times New Roman" w:hAnsi="Times New Roman" w:cs="Times New Roman"/>
          <w:b/>
          <w:sz w:val="24"/>
          <w:szCs w:val="24"/>
          <w:lang w:eastAsia="ru-RU"/>
        </w:rPr>
        <w:t>ФЕДЕРАЦИИ В ЧАСТИ, ОТНОСЯЩЕЙСЯ К МЕСТНОМУ БЮДЖЕТУ</w:t>
      </w:r>
    </w:p>
    <w:p w:rsidR="00DC2777" w:rsidRPr="00DC2777" w:rsidRDefault="00DC2777" w:rsidP="00DC2777">
      <w:pPr>
        <w:spacing w:before="271" w:after="0" w:line="240" w:lineRule="auto"/>
        <w:jc w:val="center"/>
        <w:rPr>
          <w:rFonts w:ascii="Times New Roman" w:eastAsia="Times New Roman" w:hAnsi="Times New Roman" w:cs="Times New Roman"/>
          <w:b/>
          <w:sz w:val="24"/>
          <w:szCs w:val="24"/>
          <w:lang w:eastAsia="ru-RU"/>
        </w:rPr>
      </w:pPr>
    </w:p>
    <w:p w:rsidR="00DC2777" w:rsidRPr="00DC2777" w:rsidRDefault="00DC2777" w:rsidP="00DC2777">
      <w:pPr>
        <w:widowControl w:val="0"/>
        <w:numPr>
          <w:ilvl w:val="1"/>
          <w:numId w:val="6"/>
        </w:numPr>
        <w:tabs>
          <w:tab w:val="left" w:pos="1611"/>
        </w:tabs>
        <w:autoSpaceDE w:val="0"/>
        <w:autoSpaceDN w:val="0"/>
        <w:spacing w:after="0" w:line="240" w:lineRule="auto"/>
        <w:ind w:right="144" w:firstLine="708"/>
        <w:jc w:val="both"/>
        <w:rPr>
          <w:rFonts w:ascii="Times New Roman" w:eastAsia="Times New Roman" w:hAnsi="Times New Roman" w:cs="Times New Roman"/>
          <w:sz w:val="24"/>
        </w:rPr>
      </w:pPr>
      <w:r w:rsidRPr="00DC2777">
        <w:rPr>
          <w:rFonts w:ascii="Times New Roman" w:eastAsia="Times New Roman" w:hAnsi="Times New Roman" w:cs="Times New Roman"/>
          <w:sz w:val="24"/>
        </w:rPr>
        <w:t>Настоящий Порядок разработан в соответствии со статьей 9 и положениями главы</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4 Бюджетного кодекса Российской Федерации и устанавливает правила применения бюджетной классификации Российской Федерации в части, относящейся к местному бюджету, при формировании и исполнении местного бюджета, со</w:t>
      </w:r>
      <w:r w:rsidR="006E5DF1">
        <w:rPr>
          <w:rFonts w:ascii="Times New Roman" w:eastAsia="Times New Roman" w:hAnsi="Times New Roman" w:cs="Times New Roman"/>
          <w:sz w:val="24"/>
        </w:rPr>
        <w:t>ставлении бюджетной отчетности м</w:t>
      </w:r>
      <w:r w:rsidRPr="00DC2777">
        <w:rPr>
          <w:rFonts w:ascii="Times New Roman" w:eastAsia="Times New Roman" w:hAnsi="Times New Roman" w:cs="Times New Roman"/>
          <w:sz w:val="24"/>
        </w:rPr>
        <w:t xml:space="preserve">естной администрации сельского поселения </w:t>
      </w:r>
      <w:r w:rsidR="00531E5E">
        <w:rPr>
          <w:rFonts w:ascii="Times New Roman" w:eastAsia="Times New Roman" w:hAnsi="Times New Roman" w:cs="Times New Roman"/>
          <w:sz w:val="24"/>
        </w:rPr>
        <w:t>Ново-Хамидие</w:t>
      </w:r>
      <w:r w:rsidRPr="00DC2777">
        <w:rPr>
          <w:rFonts w:ascii="Times New Roman" w:eastAsia="Times New Roman" w:hAnsi="Times New Roman" w:cs="Times New Roman"/>
          <w:sz w:val="24"/>
        </w:rPr>
        <w:t xml:space="preserve"> Терского муниципального района КБР.</w:t>
      </w:r>
    </w:p>
    <w:p w:rsidR="00DC2777" w:rsidRPr="00DC2777" w:rsidRDefault="00DC2777" w:rsidP="00DC2777">
      <w:pPr>
        <w:widowControl w:val="0"/>
        <w:numPr>
          <w:ilvl w:val="1"/>
          <w:numId w:val="6"/>
        </w:numPr>
        <w:tabs>
          <w:tab w:val="left" w:pos="1613"/>
        </w:tabs>
        <w:autoSpaceDE w:val="0"/>
        <w:autoSpaceDN w:val="0"/>
        <w:spacing w:after="0" w:line="240" w:lineRule="auto"/>
        <w:ind w:right="144" w:firstLine="708"/>
        <w:jc w:val="both"/>
        <w:rPr>
          <w:rFonts w:ascii="Times New Roman" w:eastAsia="Times New Roman" w:hAnsi="Times New Roman" w:cs="Times New Roman"/>
          <w:sz w:val="24"/>
        </w:rPr>
      </w:pPr>
      <w:r w:rsidRPr="00DC2777">
        <w:rPr>
          <w:rFonts w:ascii="Times New Roman" w:eastAsia="Times New Roman" w:hAnsi="Times New Roman" w:cs="Times New Roman"/>
          <w:sz w:val="24"/>
        </w:rPr>
        <w:t>При со</w:t>
      </w:r>
      <w:r w:rsidR="006E5DF1">
        <w:rPr>
          <w:rFonts w:ascii="Times New Roman" w:eastAsia="Times New Roman" w:hAnsi="Times New Roman" w:cs="Times New Roman"/>
          <w:sz w:val="24"/>
        </w:rPr>
        <w:t>ставлении и исполнении бюджета м</w:t>
      </w:r>
      <w:r w:rsidRPr="00DC2777">
        <w:rPr>
          <w:rFonts w:ascii="Times New Roman" w:eastAsia="Times New Roman" w:hAnsi="Times New Roman" w:cs="Times New Roman"/>
          <w:sz w:val="24"/>
        </w:rPr>
        <w:t xml:space="preserve">естной администрации сельского поселения </w:t>
      </w:r>
      <w:r w:rsidR="00531E5E">
        <w:rPr>
          <w:rFonts w:ascii="Times New Roman" w:eastAsia="Times New Roman" w:hAnsi="Times New Roman" w:cs="Times New Roman"/>
          <w:sz w:val="24"/>
        </w:rPr>
        <w:t>Ново-Хамидие</w:t>
      </w:r>
      <w:r w:rsidRPr="00DC2777">
        <w:rPr>
          <w:rFonts w:ascii="Times New Roman" w:eastAsia="Times New Roman" w:hAnsi="Times New Roman" w:cs="Times New Roman"/>
          <w:sz w:val="24"/>
        </w:rPr>
        <w:t xml:space="preserve"> Терского муниципального района КБР (далее - местного бюджета) применяются коды бюджетной классификации в соответствии с приказами Министерства финансов Российской Федерации:</w:t>
      </w:r>
    </w:p>
    <w:p w:rsidR="00DC2777" w:rsidRPr="00DC2777" w:rsidRDefault="00DC2777" w:rsidP="00DC2777">
      <w:pPr>
        <w:spacing w:after="0" w:line="240" w:lineRule="auto"/>
        <w:ind w:right="143"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от 24 мая 2022 г. № 82н "О Порядке формирования и применения кодов бюджетной классификации Российской Федерации, их структуре и принципах назначения", в редакции приказа</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Министерства</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финансов</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Российской</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Федерации</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от</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1</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июня</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2023</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г.</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82н</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(далее</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pacing w:val="-2"/>
          <w:sz w:val="24"/>
          <w:szCs w:val="24"/>
          <w:lang w:eastAsia="ru-RU"/>
        </w:rPr>
        <w:t>Порядок</w:t>
      </w:r>
      <w:r w:rsidRPr="00DC2777">
        <w:rPr>
          <w:rFonts w:ascii="Times New Roman" w:eastAsia="Times New Roman" w:hAnsi="Times New Roman" w:cs="Times New Roman"/>
          <w:sz w:val="24"/>
          <w:szCs w:val="24"/>
          <w:lang w:eastAsia="ru-RU"/>
        </w:rPr>
        <w:t xml:space="preserve"> №</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pacing w:val="-2"/>
          <w:sz w:val="24"/>
          <w:szCs w:val="24"/>
          <w:lang w:eastAsia="ru-RU"/>
        </w:rPr>
        <w:t>82н);</w:t>
      </w:r>
    </w:p>
    <w:p w:rsidR="00DC2777" w:rsidRPr="00DC2777" w:rsidRDefault="00DC2777" w:rsidP="00DC2777">
      <w:pPr>
        <w:spacing w:before="1" w:after="0" w:line="240" w:lineRule="auto"/>
        <w:ind w:right="150"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от 01.06.2023 N 80н "Об утверждении кодов (перечней кодов) бюджетной классификации Российской Федерации на 2024 год (на 2024 год и на плановый период 2025 и 2026 годов)" (Зарегистрировано в Минюсте России 31.07.2023 N 74543).</w:t>
      </w:r>
    </w:p>
    <w:p w:rsidR="00DC2777" w:rsidRPr="00DC2777" w:rsidRDefault="00DC2777" w:rsidP="00DC2777">
      <w:pPr>
        <w:spacing w:before="1" w:after="0" w:line="240" w:lineRule="auto"/>
        <w:ind w:right="150"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от 05.09.№02-05-11/84640 « О формировании проектов законов (решений) о бюджетах бюджетной системы РФ на 2024 год (на 2024 и на плановый период 2025 и 2026 годов)  (письмо Минфин России)</w:t>
      </w:r>
    </w:p>
    <w:p w:rsidR="00DC2777" w:rsidRPr="00DC2777" w:rsidRDefault="00DC2777" w:rsidP="00DC2777">
      <w:pPr>
        <w:spacing w:after="0" w:line="240" w:lineRule="auto"/>
        <w:jc w:val="center"/>
        <w:rPr>
          <w:rFonts w:ascii="Times New Roman" w:eastAsia="Times New Roman" w:hAnsi="Times New Roman" w:cs="Times New Roman"/>
          <w:sz w:val="24"/>
          <w:szCs w:val="24"/>
          <w:lang w:eastAsia="ru-RU"/>
        </w:rPr>
      </w:pPr>
    </w:p>
    <w:p w:rsidR="00DC2777" w:rsidRPr="00DC2777" w:rsidRDefault="00DC2777" w:rsidP="00DC2777">
      <w:pPr>
        <w:spacing w:after="0" w:line="240" w:lineRule="auto"/>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 xml:space="preserve">                                                     Классификация</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доходов</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pacing w:val="-2"/>
          <w:sz w:val="24"/>
          <w:szCs w:val="24"/>
          <w:lang w:eastAsia="ru-RU"/>
        </w:rPr>
        <w:t>бюджета</w:t>
      </w:r>
    </w:p>
    <w:p w:rsidR="00DC2777" w:rsidRPr="00DC2777" w:rsidRDefault="00DC2777" w:rsidP="00DC2777">
      <w:pPr>
        <w:spacing w:after="0" w:line="240" w:lineRule="auto"/>
        <w:jc w:val="center"/>
        <w:rPr>
          <w:rFonts w:ascii="Times New Roman" w:eastAsia="Times New Roman" w:hAnsi="Times New Roman" w:cs="Times New Roman"/>
          <w:sz w:val="24"/>
          <w:szCs w:val="24"/>
          <w:lang w:eastAsia="ru-RU"/>
        </w:rPr>
      </w:pPr>
    </w:p>
    <w:p w:rsidR="00DC2777" w:rsidRPr="00DC2777" w:rsidRDefault="00DC2777" w:rsidP="00DC2777">
      <w:pPr>
        <w:widowControl w:val="0"/>
        <w:numPr>
          <w:ilvl w:val="1"/>
          <w:numId w:val="6"/>
        </w:numPr>
        <w:tabs>
          <w:tab w:val="left" w:pos="892"/>
        </w:tabs>
        <w:autoSpaceDE w:val="0"/>
        <w:autoSpaceDN w:val="0"/>
        <w:spacing w:after="0" w:line="240" w:lineRule="auto"/>
        <w:ind w:right="152" w:firstLine="540"/>
        <w:rPr>
          <w:rFonts w:ascii="Times New Roman" w:eastAsia="Times New Roman" w:hAnsi="Times New Roman" w:cs="Times New Roman"/>
          <w:sz w:val="24"/>
        </w:rPr>
      </w:pPr>
      <w:r w:rsidRPr="00DC2777">
        <w:rPr>
          <w:rFonts w:ascii="Times New Roman" w:eastAsia="Times New Roman" w:hAnsi="Times New Roman" w:cs="Times New Roman"/>
          <w:sz w:val="24"/>
        </w:rPr>
        <w:t>Классификация доходов бюджетов является</w:t>
      </w:r>
      <w:r w:rsidRPr="00DC2777">
        <w:rPr>
          <w:rFonts w:ascii="Times New Roman" w:eastAsia="Times New Roman" w:hAnsi="Times New Roman" w:cs="Times New Roman"/>
          <w:spacing w:val="27"/>
          <w:sz w:val="24"/>
        </w:rPr>
        <w:t xml:space="preserve"> </w:t>
      </w:r>
      <w:r w:rsidRPr="00DC2777">
        <w:rPr>
          <w:rFonts w:ascii="Times New Roman" w:eastAsia="Times New Roman" w:hAnsi="Times New Roman" w:cs="Times New Roman"/>
          <w:sz w:val="24"/>
        </w:rPr>
        <w:t>группировкой доходов бюджетов бюджетной системы Российской Федерации.</w:t>
      </w:r>
    </w:p>
    <w:p w:rsidR="00DC2777" w:rsidRPr="00DC2777" w:rsidRDefault="00DC2777" w:rsidP="00DC2777">
      <w:pPr>
        <w:spacing w:after="0" w:line="240" w:lineRule="auto"/>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Код</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классификации</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доходов</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бюджетов</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состоит</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из</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двадцати</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pacing w:val="-2"/>
          <w:sz w:val="24"/>
          <w:szCs w:val="24"/>
          <w:lang w:eastAsia="ru-RU"/>
        </w:rPr>
        <w:t>знаков.</w:t>
      </w:r>
    </w:p>
    <w:p w:rsidR="00DC2777" w:rsidRPr="00DC2777" w:rsidRDefault="00DC2777" w:rsidP="00DC2777">
      <w:pPr>
        <w:spacing w:after="0" w:line="240" w:lineRule="auto"/>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Структура</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двадцатизначного</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кода</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классификации</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доходов</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бюджетов</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является</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единой</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для            бюджетов бюджетной системы Российской Федерации и включает следующие составные части:</w:t>
      </w:r>
    </w:p>
    <w:p w:rsidR="00DC2777" w:rsidRPr="00DC2777" w:rsidRDefault="00DC2777" w:rsidP="00DC2777">
      <w:pPr>
        <w:spacing w:after="0" w:line="240" w:lineRule="auto"/>
        <w:ind w:left="713" w:right="2995"/>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код</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главного</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администратора</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доходов</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бюджета</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(1</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3</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разряды); код вида доходов бюджетов (4 - 13 разряды);</w:t>
      </w:r>
    </w:p>
    <w:p w:rsidR="00DC2777" w:rsidRPr="00DC2777" w:rsidRDefault="00DC2777" w:rsidP="00DC2777">
      <w:pPr>
        <w:spacing w:before="1" w:after="0" w:line="240" w:lineRule="auto"/>
        <w:ind w:left="713"/>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код</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подвида</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доходов</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бюджетов</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(14 -</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20</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pacing w:val="-2"/>
          <w:sz w:val="24"/>
          <w:szCs w:val="24"/>
          <w:lang w:eastAsia="ru-RU"/>
        </w:rPr>
        <w:t>разряды);</w:t>
      </w:r>
    </w:p>
    <w:p w:rsidR="00DC2777" w:rsidRPr="00DC2777" w:rsidRDefault="00DC2777" w:rsidP="00DC2777">
      <w:pPr>
        <w:spacing w:before="53" w:after="1" w:line="240" w:lineRule="auto"/>
        <w:jc w:val="center"/>
        <w:rPr>
          <w:rFonts w:ascii="Times New Roman" w:eastAsia="Times New Roman" w:hAnsi="Times New Roman" w:cs="Times New Roman"/>
          <w:sz w:val="20"/>
          <w:szCs w:val="24"/>
          <w:lang w:eastAsia="ru-RU"/>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
        <w:gridCol w:w="377"/>
        <w:gridCol w:w="377"/>
        <w:gridCol w:w="847"/>
        <w:gridCol w:w="492"/>
        <w:gridCol w:w="495"/>
        <w:gridCol w:w="434"/>
        <w:gridCol w:w="434"/>
        <w:gridCol w:w="417"/>
        <w:gridCol w:w="415"/>
        <w:gridCol w:w="504"/>
        <w:gridCol w:w="502"/>
        <w:gridCol w:w="502"/>
        <w:gridCol w:w="504"/>
        <w:gridCol w:w="502"/>
        <w:gridCol w:w="504"/>
        <w:gridCol w:w="505"/>
        <w:gridCol w:w="502"/>
        <w:gridCol w:w="504"/>
        <w:gridCol w:w="446"/>
      </w:tblGrid>
      <w:tr w:rsidR="00DC2777" w:rsidRPr="00DC2777" w:rsidTr="00DC2777">
        <w:trPr>
          <w:trHeight w:val="479"/>
        </w:trPr>
        <w:tc>
          <w:tcPr>
            <w:tcW w:w="9640" w:type="dxa"/>
            <w:gridSpan w:val="20"/>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7"/>
              <w:jc w:val="center"/>
              <w:rPr>
                <w:rFonts w:ascii="Times New Roman" w:eastAsia="Times New Roman" w:hAnsi="Times New Roman" w:cs="Times New Roman"/>
                <w:sz w:val="24"/>
              </w:rPr>
            </w:pPr>
            <w:r w:rsidRPr="00DC2777">
              <w:rPr>
                <w:rFonts w:ascii="Times New Roman" w:eastAsia="Times New Roman" w:hAnsi="Times New Roman" w:cs="Times New Roman"/>
                <w:sz w:val="24"/>
              </w:rPr>
              <w:t>Структура</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кода</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классификации</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доходов</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pacing w:val="-2"/>
                <w:sz w:val="24"/>
              </w:rPr>
              <w:t>бюджетов</w:t>
            </w:r>
          </w:p>
        </w:tc>
      </w:tr>
      <w:tr w:rsidR="00DC2777" w:rsidRPr="00DC2777" w:rsidTr="00DC2777">
        <w:trPr>
          <w:trHeight w:val="479"/>
        </w:trPr>
        <w:tc>
          <w:tcPr>
            <w:tcW w:w="1131" w:type="dxa"/>
            <w:gridSpan w:val="3"/>
            <w:vMerge w:val="restart"/>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7"/>
              <w:jc w:val="center"/>
              <w:rPr>
                <w:rFonts w:ascii="Times New Roman" w:eastAsia="Times New Roman" w:hAnsi="Times New Roman" w:cs="Times New Roman"/>
                <w:sz w:val="24"/>
              </w:rPr>
            </w:pPr>
            <w:r w:rsidRPr="00DC2777">
              <w:rPr>
                <w:rFonts w:ascii="Times New Roman" w:eastAsia="Times New Roman" w:hAnsi="Times New Roman" w:cs="Times New Roman"/>
                <w:spacing w:val="-5"/>
                <w:sz w:val="24"/>
              </w:rPr>
              <w:t>Код</w:t>
            </w:r>
          </w:p>
          <w:p w:rsidR="00DC2777" w:rsidRPr="00DC2777" w:rsidRDefault="00DC2777" w:rsidP="00DC2777">
            <w:pPr>
              <w:widowControl w:val="0"/>
              <w:autoSpaceDE w:val="0"/>
              <w:autoSpaceDN w:val="0"/>
              <w:spacing w:after="0" w:line="240" w:lineRule="auto"/>
              <w:ind w:left="76" w:right="64" w:hanging="2"/>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главного админист ратора доходов бюджета</w:t>
            </w:r>
          </w:p>
        </w:tc>
        <w:tc>
          <w:tcPr>
            <w:tcW w:w="5042" w:type="dxa"/>
            <w:gridSpan w:val="10"/>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060"/>
              <w:rPr>
                <w:rFonts w:ascii="Times New Roman" w:eastAsia="Times New Roman" w:hAnsi="Times New Roman" w:cs="Times New Roman"/>
                <w:sz w:val="24"/>
              </w:rPr>
            </w:pPr>
            <w:r w:rsidRPr="00DC2777">
              <w:rPr>
                <w:rFonts w:ascii="Times New Roman" w:eastAsia="Times New Roman" w:hAnsi="Times New Roman" w:cs="Times New Roman"/>
                <w:sz w:val="24"/>
              </w:rPr>
              <w:t>Код</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вида</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доходов</w:t>
            </w:r>
            <w:r w:rsidRPr="00DC2777">
              <w:rPr>
                <w:rFonts w:ascii="Times New Roman" w:eastAsia="Times New Roman" w:hAnsi="Times New Roman" w:cs="Times New Roman"/>
                <w:spacing w:val="-2"/>
                <w:sz w:val="24"/>
              </w:rPr>
              <w:t xml:space="preserve"> бюджетов</w:t>
            </w:r>
          </w:p>
        </w:tc>
        <w:tc>
          <w:tcPr>
            <w:tcW w:w="3467" w:type="dxa"/>
            <w:gridSpan w:val="7"/>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89"/>
              <w:rPr>
                <w:rFonts w:ascii="Times New Roman" w:eastAsia="Times New Roman" w:hAnsi="Times New Roman" w:cs="Times New Roman"/>
                <w:sz w:val="24"/>
              </w:rPr>
            </w:pPr>
            <w:r w:rsidRPr="00DC2777">
              <w:rPr>
                <w:rFonts w:ascii="Times New Roman" w:eastAsia="Times New Roman" w:hAnsi="Times New Roman" w:cs="Times New Roman"/>
                <w:sz w:val="24"/>
              </w:rPr>
              <w:t>Код</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подвида</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доходов</w:t>
            </w:r>
            <w:r w:rsidRPr="00DC2777">
              <w:rPr>
                <w:rFonts w:ascii="Times New Roman" w:eastAsia="Times New Roman" w:hAnsi="Times New Roman" w:cs="Times New Roman"/>
                <w:spacing w:val="-2"/>
                <w:sz w:val="24"/>
              </w:rPr>
              <w:t xml:space="preserve"> бюджетов</w:t>
            </w:r>
          </w:p>
        </w:tc>
      </w:tr>
      <w:tr w:rsidR="00DC2777" w:rsidRPr="00DC2777" w:rsidTr="00DC2777">
        <w:trPr>
          <w:trHeight w:val="1583"/>
        </w:trPr>
        <w:tc>
          <w:tcPr>
            <w:tcW w:w="10394" w:type="dxa"/>
            <w:gridSpan w:val="3"/>
            <w:vMerge/>
            <w:tcBorders>
              <w:top w:val="single" w:sz="4" w:space="0" w:color="000000"/>
              <w:left w:val="single" w:sz="4" w:space="0" w:color="000000"/>
              <w:bottom w:val="single" w:sz="4" w:space="0" w:color="000000"/>
              <w:right w:val="single" w:sz="4" w:space="0" w:color="000000"/>
            </w:tcBorders>
            <w:vAlign w:val="center"/>
            <w:hideMark/>
          </w:tcPr>
          <w:p w:rsidR="00DC2777" w:rsidRPr="00DC2777" w:rsidRDefault="00DC2777" w:rsidP="00DC2777">
            <w:pPr>
              <w:spacing w:after="0" w:line="240" w:lineRule="auto"/>
              <w:rPr>
                <w:rFonts w:ascii="Times New Roman" w:eastAsia="Times New Roman" w:hAnsi="Times New Roman" w:cs="Times New Roman"/>
                <w:sz w:val="24"/>
              </w:rPr>
            </w:pPr>
          </w:p>
        </w:tc>
        <w:tc>
          <w:tcPr>
            <w:tcW w:w="847"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43" w:right="28"/>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группа </w:t>
            </w:r>
            <w:r w:rsidRPr="00DC2777">
              <w:rPr>
                <w:rFonts w:ascii="Times New Roman" w:eastAsia="Times New Roman" w:hAnsi="Times New Roman" w:cs="Times New Roman"/>
                <w:spacing w:val="-4"/>
                <w:sz w:val="24"/>
              </w:rPr>
              <w:t xml:space="preserve">доход </w:t>
            </w:r>
            <w:r w:rsidRPr="00DC2777">
              <w:rPr>
                <w:rFonts w:ascii="Times New Roman" w:eastAsia="Times New Roman" w:hAnsi="Times New Roman" w:cs="Times New Roman"/>
                <w:spacing w:val="-6"/>
                <w:sz w:val="24"/>
              </w:rPr>
              <w:t>ов</w:t>
            </w:r>
          </w:p>
        </w:tc>
        <w:tc>
          <w:tcPr>
            <w:tcW w:w="987" w:type="dxa"/>
            <w:gridSpan w:val="2"/>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74" w:right="61" w:hanging="7"/>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подгруп </w:t>
            </w:r>
            <w:r w:rsidRPr="00DC2777">
              <w:rPr>
                <w:rFonts w:ascii="Times New Roman" w:eastAsia="Times New Roman" w:hAnsi="Times New Roman" w:cs="Times New Roman"/>
                <w:spacing w:val="-6"/>
                <w:sz w:val="24"/>
              </w:rPr>
              <w:t xml:space="preserve">па </w:t>
            </w:r>
            <w:r w:rsidRPr="00DC2777">
              <w:rPr>
                <w:rFonts w:ascii="Times New Roman" w:eastAsia="Times New Roman" w:hAnsi="Times New Roman" w:cs="Times New Roman"/>
                <w:spacing w:val="-2"/>
                <w:sz w:val="24"/>
              </w:rPr>
              <w:t>доходов</w:t>
            </w:r>
          </w:p>
        </w:tc>
        <w:tc>
          <w:tcPr>
            <w:tcW w:w="868" w:type="dxa"/>
            <w:gridSpan w:val="2"/>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74" w:right="55" w:hanging="3"/>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статья доходо </w:t>
            </w:r>
            <w:r w:rsidRPr="00DC2777">
              <w:rPr>
                <w:rFonts w:ascii="Times New Roman" w:eastAsia="Times New Roman" w:hAnsi="Times New Roman" w:cs="Times New Roman"/>
                <w:spacing w:val="-10"/>
                <w:sz w:val="24"/>
              </w:rPr>
              <w:t>в</w:t>
            </w:r>
          </w:p>
        </w:tc>
        <w:tc>
          <w:tcPr>
            <w:tcW w:w="1336" w:type="dxa"/>
            <w:gridSpan w:val="3"/>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247" w:right="148" w:hanging="87"/>
              <w:rPr>
                <w:rFonts w:ascii="Times New Roman" w:eastAsia="Times New Roman" w:hAnsi="Times New Roman" w:cs="Times New Roman"/>
                <w:sz w:val="24"/>
              </w:rPr>
            </w:pPr>
            <w:r w:rsidRPr="00DC2777">
              <w:rPr>
                <w:rFonts w:ascii="Times New Roman" w:eastAsia="Times New Roman" w:hAnsi="Times New Roman" w:cs="Times New Roman"/>
                <w:spacing w:val="-2"/>
                <w:sz w:val="24"/>
              </w:rPr>
              <w:t>подстатья доходов</w:t>
            </w:r>
          </w:p>
        </w:tc>
        <w:tc>
          <w:tcPr>
            <w:tcW w:w="1004" w:type="dxa"/>
            <w:gridSpan w:val="2"/>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83" w:right="69" w:firstLine="9"/>
              <w:rPr>
                <w:rFonts w:ascii="Times New Roman" w:eastAsia="Times New Roman" w:hAnsi="Times New Roman" w:cs="Times New Roman"/>
                <w:sz w:val="24"/>
              </w:rPr>
            </w:pPr>
            <w:r w:rsidRPr="00DC2777">
              <w:rPr>
                <w:rFonts w:ascii="Times New Roman" w:eastAsia="Times New Roman" w:hAnsi="Times New Roman" w:cs="Times New Roman"/>
                <w:spacing w:val="-2"/>
                <w:sz w:val="24"/>
              </w:rPr>
              <w:t>элемент доходов</w:t>
            </w:r>
          </w:p>
        </w:tc>
        <w:tc>
          <w:tcPr>
            <w:tcW w:w="2015" w:type="dxa"/>
            <w:gridSpan w:val="4"/>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492" w:right="192" w:hanging="286"/>
              <w:rPr>
                <w:rFonts w:ascii="Times New Roman" w:eastAsia="Times New Roman" w:hAnsi="Times New Roman" w:cs="Times New Roman"/>
                <w:sz w:val="24"/>
              </w:rPr>
            </w:pPr>
            <w:r w:rsidRPr="00DC2777">
              <w:rPr>
                <w:rFonts w:ascii="Times New Roman" w:eastAsia="Times New Roman" w:hAnsi="Times New Roman" w:cs="Times New Roman"/>
                <w:sz w:val="24"/>
              </w:rPr>
              <w:t>группа</w:t>
            </w:r>
            <w:r w:rsidRPr="00DC2777">
              <w:rPr>
                <w:rFonts w:ascii="Times New Roman" w:eastAsia="Times New Roman" w:hAnsi="Times New Roman" w:cs="Times New Roman"/>
                <w:spacing w:val="-15"/>
                <w:sz w:val="24"/>
              </w:rPr>
              <w:t xml:space="preserve"> </w:t>
            </w:r>
            <w:r w:rsidRPr="00DC2777">
              <w:rPr>
                <w:rFonts w:ascii="Times New Roman" w:eastAsia="Times New Roman" w:hAnsi="Times New Roman" w:cs="Times New Roman"/>
                <w:sz w:val="24"/>
              </w:rPr>
              <w:t xml:space="preserve">подвида </w:t>
            </w:r>
            <w:r w:rsidRPr="00DC2777">
              <w:rPr>
                <w:rFonts w:ascii="Times New Roman" w:eastAsia="Times New Roman" w:hAnsi="Times New Roman" w:cs="Times New Roman"/>
                <w:spacing w:val="-2"/>
                <w:sz w:val="24"/>
              </w:rPr>
              <w:t>доходов бюджетов</w:t>
            </w:r>
          </w:p>
        </w:tc>
        <w:tc>
          <w:tcPr>
            <w:tcW w:w="1452" w:type="dxa"/>
            <w:gridSpan w:val="3"/>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88" w:right="78"/>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аналитическ </w:t>
            </w:r>
            <w:r w:rsidRPr="00DC2777">
              <w:rPr>
                <w:rFonts w:ascii="Times New Roman" w:eastAsia="Times New Roman" w:hAnsi="Times New Roman" w:cs="Times New Roman"/>
                <w:sz w:val="24"/>
              </w:rPr>
              <w:t xml:space="preserve">ая группа </w:t>
            </w:r>
            <w:r w:rsidRPr="00DC2777">
              <w:rPr>
                <w:rFonts w:ascii="Times New Roman" w:eastAsia="Times New Roman" w:hAnsi="Times New Roman" w:cs="Times New Roman"/>
                <w:spacing w:val="-2"/>
                <w:sz w:val="24"/>
              </w:rPr>
              <w:t>подвида доходов бюджетов</w:t>
            </w:r>
          </w:p>
        </w:tc>
      </w:tr>
      <w:tr w:rsidR="00DC2777" w:rsidRPr="00DC2777" w:rsidTr="00DC2777">
        <w:trPr>
          <w:trHeight w:val="482"/>
        </w:trPr>
        <w:tc>
          <w:tcPr>
            <w:tcW w:w="377"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27"/>
              <w:rPr>
                <w:rFonts w:ascii="Times New Roman" w:eastAsia="Times New Roman" w:hAnsi="Times New Roman" w:cs="Times New Roman"/>
                <w:sz w:val="24"/>
              </w:rPr>
            </w:pPr>
            <w:r w:rsidRPr="00DC2777">
              <w:rPr>
                <w:rFonts w:ascii="Times New Roman" w:eastAsia="Times New Roman" w:hAnsi="Times New Roman" w:cs="Times New Roman"/>
                <w:spacing w:val="-10"/>
                <w:sz w:val="24"/>
              </w:rPr>
              <w:t>1</w:t>
            </w:r>
          </w:p>
        </w:tc>
        <w:tc>
          <w:tcPr>
            <w:tcW w:w="377"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27"/>
              <w:rPr>
                <w:rFonts w:ascii="Times New Roman" w:eastAsia="Times New Roman" w:hAnsi="Times New Roman" w:cs="Times New Roman"/>
                <w:sz w:val="24"/>
              </w:rPr>
            </w:pPr>
            <w:r w:rsidRPr="00DC2777">
              <w:rPr>
                <w:rFonts w:ascii="Times New Roman" w:eastAsia="Times New Roman" w:hAnsi="Times New Roman" w:cs="Times New Roman"/>
                <w:spacing w:val="-10"/>
                <w:sz w:val="24"/>
              </w:rPr>
              <w:t>2</w:t>
            </w:r>
          </w:p>
        </w:tc>
        <w:tc>
          <w:tcPr>
            <w:tcW w:w="377"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27"/>
              <w:rPr>
                <w:rFonts w:ascii="Times New Roman" w:eastAsia="Times New Roman" w:hAnsi="Times New Roman" w:cs="Times New Roman"/>
                <w:sz w:val="24"/>
              </w:rPr>
            </w:pPr>
            <w:r w:rsidRPr="00DC2777">
              <w:rPr>
                <w:rFonts w:ascii="Times New Roman" w:eastAsia="Times New Roman" w:hAnsi="Times New Roman" w:cs="Times New Roman"/>
                <w:spacing w:val="-10"/>
                <w:sz w:val="24"/>
              </w:rPr>
              <w:t>3</w:t>
            </w:r>
          </w:p>
        </w:tc>
        <w:tc>
          <w:tcPr>
            <w:tcW w:w="847"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43" w:right="32"/>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4</w:t>
            </w:r>
          </w:p>
        </w:tc>
        <w:tc>
          <w:tcPr>
            <w:tcW w:w="492"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2"/>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5</w:t>
            </w:r>
          </w:p>
        </w:tc>
        <w:tc>
          <w:tcPr>
            <w:tcW w:w="495"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6</w:t>
            </w:r>
          </w:p>
        </w:tc>
        <w:tc>
          <w:tcPr>
            <w:tcW w:w="434"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2"/>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7</w:t>
            </w:r>
          </w:p>
        </w:tc>
        <w:tc>
          <w:tcPr>
            <w:tcW w:w="434"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2" w:right="4"/>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8</w:t>
            </w:r>
          </w:p>
        </w:tc>
        <w:tc>
          <w:tcPr>
            <w:tcW w:w="417"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1"/>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9</w:t>
            </w:r>
          </w:p>
        </w:tc>
        <w:tc>
          <w:tcPr>
            <w:tcW w:w="415"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90"/>
              <w:rPr>
                <w:rFonts w:ascii="Times New Roman" w:eastAsia="Times New Roman" w:hAnsi="Times New Roman" w:cs="Times New Roman"/>
                <w:sz w:val="24"/>
              </w:rPr>
            </w:pPr>
            <w:r w:rsidRPr="00DC2777">
              <w:rPr>
                <w:rFonts w:ascii="Times New Roman" w:eastAsia="Times New Roman" w:hAnsi="Times New Roman" w:cs="Times New Roman"/>
                <w:spacing w:val="-5"/>
                <w:sz w:val="24"/>
              </w:rPr>
              <w:t>10</w:t>
            </w:r>
          </w:p>
        </w:tc>
        <w:tc>
          <w:tcPr>
            <w:tcW w:w="504"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5"/>
              <w:rPr>
                <w:rFonts w:ascii="Times New Roman" w:eastAsia="Times New Roman" w:hAnsi="Times New Roman" w:cs="Times New Roman"/>
                <w:sz w:val="24"/>
              </w:rPr>
            </w:pPr>
            <w:r w:rsidRPr="00DC2777">
              <w:rPr>
                <w:rFonts w:ascii="Times New Roman" w:eastAsia="Times New Roman" w:hAnsi="Times New Roman" w:cs="Times New Roman"/>
                <w:spacing w:val="-5"/>
                <w:sz w:val="24"/>
              </w:rPr>
              <w:t>11</w:t>
            </w:r>
          </w:p>
        </w:tc>
        <w:tc>
          <w:tcPr>
            <w:tcW w:w="502"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1"/>
              <w:rPr>
                <w:rFonts w:ascii="Times New Roman" w:eastAsia="Times New Roman" w:hAnsi="Times New Roman" w:cs="Times New Roman"/>
                <w:sz w:val="24"/>
              </w:rPr>
            </w:pPr>
            <w:r w:rsidRPr="00DC2777">
              <w:rPr>
                <w:rFonts w:ascii="Times New Roman" w:eastAsia="Times New Roman" w:hAnsi="Times New Roman" w:cs="Times New Roman"/>
                <w:spacing w:val="-5"/>
                <w:sz w:val="24"/>
              </w:rPr>
              <w:t>12</w:t>
            </w:r>
          </w:p>
        </w:tc>
        <w:tc>
          <w:tcPr>
            <w:tcW w:w="502"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1"/>
              <w:rPr>
                <w:rFonts w:ascii="Times New Roman" w:eastAsia="Times New Roman" w:hAnsi="Times New Roman" w:cs="Times New Roman"/>
                <w:sz w:val="24"/>
              </w:rPr>
            </w:pPr>
            <w:r w:rsidRPr="00DC2777">
              <w:rPr>
                <w:rFonts w:ascii="Times New Roman" w:eastAsia="Times New Roman" w:hAnsi="Times New Roman" w:cs="Times New Roman"/>
                <w:spacing w:val="-5"/>
                <w:sz w:val="24"/>
              </w:rPr>
              <w:t>13</w:t>
            </w:r>
          </w:p>
        </w:tc>
        <w:tc>
          <w:tcPr>
            <w:tcW w:w="504"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5"/>
              <w:rPr>
                <w:rFonts w:ascii="Times New Roman" w:eastAsia="Times New Roman" w:hAnsi="Times New Roman" w:cs="Times New Roman"/>
                <w:sz w:val="24"/>
              </w:rPr>
            </w:pPr>
            <w:r w:rsidRPr="00DC2777">
              <w:rPr>
                <w:rFonts w:ascii="Times New Roman" w:eastAsia="Times New Roman" w:hAnsi="Times New Roman" w:cs="Times New Roman"/>
                <w:spacing w:val="-5"/>
                <w:sz w:val="24"/>
              </w:rPr>
              <w:t>14</w:t>
            </w:r>
          </w:p>
        </w:tc>
        <w:tc>
          <w:tcPr>
            <w:tcW w:w="502"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2"/>
              <w:rPr>
                <w:rFonts w:ascii="Times New Roman" w:eastAsia="Times New Roman" w:hAnsi="Times New Roman" w:cs="Times New Roman"/>
                <w:sz w:val="24"/>
              </w:rPr>
            </w:pPr>
            <w:r w:rsidRPr="00DC2777">
              <w:rPr>
                <w:rFonts w:ascii="Times New Roman" w:eastAsia="Times New Roman" w:hAnsi="Times New Roman" w:cs="Times New Roman"/>
                <w:spacing w:val="-5"/>
                <w:sz w:val="24"/>
              </w:rPr>
              <w:t>15</w:t>
            </w:r>
          </w:p>
        </w:tc>
        <w:tc>
          <w:tcPr>
            <w:tcW w:w="504"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5"/>
              <w:rPr>
                <w:rFonts w:ascii="Times New Roman" w:eastAsia="Times New Roman" w:hAnsi="Times New Roman" w:cs="Times New Roman"/>
                <w:sz w:val="24"/>
              </w:rPr>
            </w:pPr>
            <w:r w:rsidRPr="00DC2777">
              <w:rPr>
                <w:rFonts w:ascii="Times New Roman" w:eastAsia="Times New Roman" w:hAnsi="Times New Roman" w:cs="Times New Roman"/>
                <w:spacing w:val="-5"/>
                <w:sz w:val="24"/>
              </w:rPr>
              <w:t>16</w:t>
            </w:r>
          </w:p>
        </w:tc>
        <w:tc>
          <w:tcPr>
            <w:tcW w:w="505"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3"/>
              <w:rPr>
                <w:rFonts w:ascii="Times New Roman" w:eastAsia="Times New Roman" w:hAnsi="Times New Roman" w:cs="Times New Roman"/>
                <w:sz w:val="24"/>
              </w:rPr>
            </w:pPr>
            <w:r w:rsidRPr="00DC2777">
              <w:rPr>
                <w:rFonts w:ascii="Times New Roman" w:eastAsia="Times New Roman" w:hAnsi="Times New Roman" w:cs="Times New Roman"/>
                <w:spacing w:val="-5"/>
                <w:sz w:val="24"/>
              </w:rPr>
              <w:t>17</w:t>
            </w:r>
          </w:p>
        </w:tc>
        <w:tc>
          <w:tcPr>
            <w:tcW w:w="502"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2"/>
              <w:rPr>
                <w:rFonts w:ascii="Times New Roman" w:eastAsia="Times New Roman" w:hAnsi="Times New Roman" w:cs="Times New Roman"/>
                <w:sz w:val="24"/>
              </w:rPr>
            </w:pPr>
            <w:r w:rsidRPr="00DC2777">
              <w:rPr>
                <w:rFonts w:ascii="Times New Roman" w:eastAsia="Times New Roman" w:hAnsi="Times New Roman" w:cs="Times New Roman"/>
                <w:spacing w:val="-5"/>
                <w:sz w:val="24"/>
              </w:rPr>
              <w:t>18</w:t>
            </w:r>
          </w:p>
        </w:tc>
        <w:tc>
          <w:tcPr>
            <w:tcW w:w="504"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4"/>
              <w:rPr>
                <w:rFonts w:ascii="Times New Roman" w:eastAsia="Times New Roman" w:hAnsi="Times New Roman" w:cs="Times New Roman"/>
                <w:sz w:val="24"/>
              </w:rPr>
            </w:pPr>
            <w:r w:rsidRPr="00DC2777">
              <w:rPr>
                <w:rFonts w:ascii="Times New Roman" w:eastAsia="Times New Roman" w:hAnsi="Times New Roman" w:cs="Times New Roman"/>
                <w:spacing w:val="-5"/>
                <w:sz w:val="24"/>
              </w:rPr>
              <w:t>19</w:t>
            </w:r>
          </w:p>
        </w:tc>
        <w:tc>
          <w:tcPr>
            <w:tcW w:w="446"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02"/>
              <w:rPr>
                <w:rFonts w:ascii="Times New Roman" w:eastAsia="Times New Roman" w:hAnsi="Times New Roman" w:cs="Times New Roman"/>
                <w:sz w:val="24"/>
              </w:rPr>
            </w:pPr>
            <w:r w:rsidRPr="00DC2777">
              <w:rPr>
                <w:rFonts w:ascii="Times New Roman" w:eastAsia="Times New Roman" w:hAnsi="Times New Roman" w:cs="Times New Roman"/>
                <w:spacing w:val="-5"/>
                <w:sz w:val="24"/>
              </w:rPr>
              <w:t>20</w:t>
            </w:r>
          </w:p>
        </w:tc>
      </w:tr>
    </w:tbl>
    <w:p w:rsidR="00DC2777" w:rsidRPr="00DC2777" w:rsidRDefault="00DC2777" w:rsidP="00DC2777">
      <w:pPr>
        <w:spacing w:after="0" w:line="240" w:lineRule="auto"/>
        <w:rPr>
          <w:rFonts w:ascii="Times New Roman" w:eastAsia="Times New Roman" w:hAnsi="Times New Roman" w:cs="Times New Roman"/>
          <w:sz w:val="24"/>
          <w:szCs w:val="24"/>
          <w:lang w:eastAsia="ru-RU"/>
        </w:rPr>
        <w:sectPr w:rsidR="00DC2777" w:rsidRPr="00DC2777">
          <w:pgSz w:w="11910" w:h="16840"/>
          <w:pgMar w:top="480" w:right="420" w:bottom="280" w:left="960" w:header="720" w:footer="720" w:gutter="0"/>
          <w:cols w:space="720"/>
        </w:sectPr>
      </w:pPr>
    </w:p>
    <w:p w:rsidR="00DC2777" w:rsidRPr="00DC2777" w:rsidRDefault="00DC2777" w:rsidP="00DC2777">
      <w:pPr>
        <w:widowControl w:val="0"/>
        <w:numPr>
          <w:ilvl w:val="2"/>
          <w:numId w:val="6"/>
        </w:numPr>
        <w:tabs>
          <w:tab w:val="left" w:pos="1170"/>
        </w:tabs>
        <w:autoSpaceDE w:val="0"/>
        <w:autoSpaceDN w:val="0"/>
        <w:spacing w:before="60" w:after="0" w:line="240" w:lineRule="auto"/>
        <w:ind w:right="147"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lastRenderedPageBreak/>
        <w:t>Перечень главных администраторов доходов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DC2777" w:rsidRPr="00DC2777" w:rsidRDefault="00DC2777" w:rsidP="00DC2777">
      <w:pPr>
        <w:widowControl w:val="0"/>
        <w:numPr>
          <w:ilvl w:val="2"/>
          <w:numId w:val="6"/>
        </w:numPr>
        <w:tabs>
          <w:tab w:val="left" w:pos="1071"/>
        </w:tabs>
        <w:autoSpaceDE w:val="0"/>
        <w:autoSpaceDN w:val="0"/>
        <w:spacing w:after="0" w:line="240" w:lineRule="auto"/>
        <w:ind w:right="149"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Код вида доходов бюджетов является единым для бюджетов бюджетной системы Российской Федерации.</w:t>
      </w:r>
    </w:p>
    <w:p w:rsidR="00DC2777" w:rsidRPr="00DC2777" w:rsidRDefault="00DC2777" w:rsidP="00DC2777">
      <w:pPr>
        <w:widowControl w:val="0"/>
        <w:numPr>
          <w:ilvl w:val="2"/>
          <w:numId w:val="6"/>
        </w:numPr>
        <w:tabs>
          <w:tab w:val="left" w:pos="1071"/>
        </w:tabs>
        <w:autoSpaceDE w:val="0"/>
        <w:autoSpaceDN w:val="0"/>
        <w:spacing w:after="0" w:line="240" w:lineRule="auto"/>
        <w:ind w:right="149"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 xml:space="preserve">Местной администрации сельского поселения </w:t>
      </w:r>
      <w:r w:rsidR="00531E5E">
        <w:rPr>
          <w:rFonts w:ascii="Times New Roman" w:eastAsia="Times New Roman" w:hAnsi="Times New Roman" w:cs="Times New Roman"/>
          <w:sz w:val="24"/>
        </w:rPr>
        <w:t>Ново-Хамидие</w:t>
      </w:r>
      <w:r w:rsidRPr="00DC2777">
        <w:rPr>
          <w:rFonts w:ascii="Times New Roman" w:eastAsia="Times New Roman" w:hAnsi="Times New Roman" w:cs="Times New Roman"/>
          <w:sz w:val="24"/>
        </w:rPr>
        <w:t xml:space="preserve"> Терского муниципального района КБР </w:t>
      </w:r>
      <w:r w:rsidRPr="00DC2777">
        <w:rPr>
          <w:rFonts w:ascii="Times New Roman" w:eastAsia="Times New Roman" w:hAnsi="Times New Roman" w:cs="Times New Roman"/>
        </w:rPr>
        <w:t xml:space="preserve"> (далее – Местная Администрация) утвержден перечень и коды подвидов доходов местного бюджета по видам доходов местного бюджета, главными администраторами которых являются органы местного самоуправления и (или) находящиеся в их ведении казенные учреждения в соответствии с Приложением № 1 к настоящему Порядку.</w:t>
      </w:r>
    </w:p>
    <w:p w:rsidR="00DC2777" w:rsidRPr="00DC2777" w:rsidRDefault="00DC2777" w:rsidP="00DC2777">
      <w:pPr>
        <w:spacing w:after="0" w:line="240" w:lineRule="auto"/>
        <w:ind w:right="144"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Классификация доходов</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бюджетов применяется в соответствии с порядком, установленным Указаниями МФ РФ.</w:t>
      </w:r>
    </w:p>
    <w:p w:rsidR="00DC2777" w:rsidRPr="00DC2777" w:rsidRDefault="00DC2777" w:rsidP="00DC2777">
      <w:pPr>
        <w:spacing w:after="0" w:line="240" w:lineRule="auto"/>
        <w:jc w:val="center"/>
        <w:rPr>
          <w:rFonts w:ascii="Times New Roman" w:eastAsia="Times New Roman" w:hAnsi="Times New Roman" w:cs="Times New Roman"/>
          <w:sz w:val="24"/>
          <w:szCs w:val="24"/>
          <w:lang w:eastAsia="ru-RU"/>
        </w:rPr>
      </w:pPr>
    </w:p>
    <w:p w:rsidR="00DC2777" w:rsidRPr="00DC2777" w:rsidRDefault="00DC2777" w:rsidP="00DC2777">
      <w:pPr>
        <w:spacing w:after="0" w:line="240" w:lineRule="auto"/>
        <w:ind w:left="3766"/>
        <w:rPr>
          <w:rFonts w:ascii="Times New Roman" w:eastAsia="Times New Roman" w:hAnsi="Times New Roman" w:cs="Times New Roman"/>
          <w:spacing w:val="-2"/>
          <w:sz w:val="24"/>
          <w:szCs w:val="24"/>
          <w:lang w:eastAsia="ru-RU"/>
        </w:rPr>
      </w:pPr>
      <w:r w:rsidRPr="00DC2777">
        <w:rPr>
          <w:rFonts w:ascii="Times New Roman" w:eastAsia="Times New Roman" w:hAnsi="Times New Roman" w:cs="Times New Roman"/>
          <w:sz w:val="24"/>
          <w:szCs w:val="24"/>
          <w:lang w:eastAsia="ru-RU"/>
        </w:rPr>
        <w:t>Классификация</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расходов</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pacing w:val="-2"/>
          <w:sz w:val="24"/>
          <w:szCs w:val="24"/>
          <w:lang w:eastAsia="ru-RU"/>
        </w:rPr>
        <w:t>бюджета</w:t>
      </w:r>
    </w:p>
    <w:p w:rsidR="00DC2777" w:rsidRPr="00DC2777" w:rsidRDefault="00DC2777" w:rsidP="00DC2777">
      <w:pPr>
        <w:spacing w:after="0" w:line="200" w:lineRule="atLeast"/>
        <w:jc w:val="center"/>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1 Направления расходов местного бюджета</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0100  Общегосударственные вопросы</w:t>
      </w:r>
    </w:p>
    <w:p w:rsidR="00DC2777" w:rsidRPr="00DC2777" w:rsidRDefault="00DC2777" w:rsidP="00DC2777">
      <w:pPr>
        <w:autoSpaceDE w:val="0"/>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 xml:space="preserve">По данному коду направления расходов отражаются расходы местного бюджета на финансовое обеспечение деятельности органов местного самоуправления </w:t>
      </w:r>
      <w:r w:rsidRPr="00DC2777">
        <w:rPr>
          <w:rFonts w:ascii="Times New Roman" w:eastAsia="Times New Roman" w:hAnsi="Times New Roman" w:cs="Times New Roman"/>
          <w:sz w:val="24"/>
          <w:szCs w:val="24"/>
          <w:lang w:eastAsia="ru-RU"/>
        </w:rPr>
        <w:t xml:space="preserve">с.п. </w:t>
      </w:r>
      <w:r w:rsidR="00531E5E">
        <w:rPr>
          <w:rFonts w:ascii="Times New Roman" w:eastAsia="Times New Roman" w:hAnsi="Times New Roman" w:cs="Times New Roman"/>
          <w:sz w:val="24"/>
          <w:szCs w:val="24"/>
          <w:lang w:eastAsia="ru-RU"/>
        </w:rPr>
        <w:t>Ново-Хамидие</w:t>
      </w:r>
      <w:r w:rsidRPr="00DC2777">
        <w:rPr>
          <w:rFonts w:ascii="Times New Roman" w:eastAsia="Times New Roman" w:hAnsi="Times New Roman" w:cs="Times New Roman"/>
          <w:sz w:val="24"/>
          <w:szCs w:val="24"/>
          <w:lang w:eastAsia="ru-RU"/>
        </w:rPr>
        <w:t xml:space="preserve"> Терского муниципального района КБР</w:t>
      </w:r>
    </w:p>
    <w:p w:rsidR="00DC2777" w:rsidRPr="00DC2777" w:rsidRDefault="00DC2777" w:rsidP="00DC2777">
      <w:pPr>
        <w:spacing w:after="0" w:line="200" w:lineRule="atLeast"/>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0102 Функционирование высшего должностного лица субъекта Российской Федерации и муниципального образования</w:t>
      </w:r>
    </w:p>
    <w:p w:rsidR="00DC2777" w:rsidRPr="00DC2777" w:rsidRDefault="00DC2777" w:rsidP="00DC2777">
      <w:pPr>
        <w:spacing w:after="0" w:line="200" w:lineRule="atLeast"/>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По данному коду направления расходов отражаются расходы местного бюджета на финансовое обеспечение деятельности главы местной администрации.</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DC2777" w:rsidRPr="00DC2777" w:rsidRDefault="00DC2777" w:rsidP="00DC2777">
      <w:pPr>
        <w:autoSpaceDE w:val="0"/>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По данному коду направления отражаются расходы местного бюджета на финан</w:t>
      </w:r>
      <w:r w:rsidR="006E5DF1">
        <w:rPr>
          <w:rFonts w:ascii="Times New Roman" w:eastAsia="Times New Roman" w:hAnsi="Times New Roman" w:cs="Times New Roman"/>
          <w:bCs/>
          <w:sz w:val="24"/>
          <w:szCs w:val="24"/>
          <w:lang w:eastAsia="ru-RU"/>
        </w:rPr>
        <w:t>совое обеспечение деятельности а</w:t>
      </w:r>
      <w:r w:rsidRPr="00DC2777">
        <w:rPr>
          <w:rFonts w:ascii="Times New Roman" w:eastAsia="Times New Roman" w:hAnsi="Times New Roman" w:cs="Times New Roman"/>
          <w:bCs/>
          <w:sz w:val="24"/>
          <w:szCs w:val="24"/>
          <w:lang w:eastAsia="ru-RU"/>
        </w:rPr>
        <w:t xml:space="preserve">дминистрации муниципального образования </w:t>
      </w:r>
      <w:r w:rsidRPr="00DC2777">
        <w:rPr>
          <w:rFonts w:ascii="Times New Roman" w:eastAsia="Times New Roman" w:hAnsi="Times New Roman" w:cs="Times New Roman"/>
          <w:sz w:val="24"/>
          <w:szCs w:val="24"/>
          <w:lang w:eastAsia="ru-RU"/>
        </w:rPr>
        <w:t xml:space="preserve">с.п. </w:t>
      </w:r>
      <w:r w:rsidR="00531E5E">
        <w:rPr>
          <w:rFonts w:ascii="Times New Roman" w:eastAsia="Times New Roman" w:hAnsi="Times New Roman" w:cs="Times New Roman"/>
          <w:sz w:val="24"/>
          <w:szCs w:val="24"/>
          <w:lang w:eastAsia="ru-RU"/>
        </w:rPr>
        <w:t>Ново-Хамидие</w:t>
      </w:r>
      <w:r w:rsidRPr="00DC2777">
        <w:rPr>
          <w:rFonts w:ascii="Times New Roman" w:eastAsia="Times New Roman" w:hAnsi="Times New Roman" w:cs="Times New Roman"/>
          <w:sz w:val="24"/>
          <w:szCs w:val="24"/>
          <w:lang w:eastAsia="ru-RU"/>
        </w:rPr>
        <w:t xml:space="preserve"> Терского муниципального района КБР</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0106 Обеспечение деятельности финансовых, налоговых и таможенных органов и органов финансового (финансово-бюджетного) надзора</w:t>
      </w:r>
    </w:p>
    <w:p w:rsidR="00DC2777" w:rsidRPr="00DC2777" w:rsidRDefault="00DC2777" w:rsidP="00DC2777">
      <w:pPr>
        <w:autoSpaceDE w:val="0"/>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 xml:space="preserve">По данному коду направления отражаются расходы местного бюджета на финансовое обеспечение деятельности внутреннего финансового контроля и контрольно-счетных органов муниципального образования  </w:t>
      </w:r>
      <w:r w:rsidRPr="00DC2777">
        <w:rPr>
          <w:rFonts w:ascii="Times New Roman" w:eastAsia="Times New Roman" w:hAnsi="Times New Roman" w:cs="Times New Roman"/>
          <w:sz w:val="24"/>
          <w:szCs w:val="24"/>
          <w:lang w:eastAsia="ru-RU"/>
        </w:rPr>
        <w:t xml:space="preserve">с.п. </w:t>
      </w:r>
      <w:r w:rsidR="00531E5E">
        <w:rPr>
          <w:rFonts w:ascii="Times New Roman" w:eastAsia="Times New Roman" w:hAnsi="Times New Roman" w:cs="Times New Roman"/>
          <w:sz w:val="24"/>
          <w:szCs w:val="24"/>
          <w:lang w:eastAsia="ru-RU"/>
        </w:rPr>
        <w:t>Ново-Хамидие</w:t>
      </w:r>
      <w:r w:rsidRPr="00DC2777">
        <w:rPr>
          <w:rFonts w:ascii="Times New Roman" w:eastAsia="Times New Roman" w:hAnsi="Times New Roman" w:cs="Times New Roman"/>
          <w:sz w:val="24"/>
          <w:szCs w:val="24"/>
          <w:lang w:eastAsia="ru-RU"/>
        </w:rPr>
        <w:t xml:space="preserve"> Терского муниципального района КБР</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0111 Резервные фонды</w:t>
      </w:r>
    </w:p>
    <w:p w:rsidR="00DC2777" w:rsidRPr="00DC2777" w:rsidRDefault="00DC2777" w:rsidP="00DC2777">
      <w:pPr>
        <w:autoSpaceDE w:val="0"/>
        <w:spacing w:after="0" w:line="200" w:lineRule="atLeast"/>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bCs/>
          <w:sz w:val="24"/>
          <w:szCs w:val="24"/>
          <w:lang w:eastAsia="ru-RU"/>
        </w:rPr>
        <w:t xml:space="preserve">По данному коду направления отражаются резервные фонды администрации муниципального образования  </w:t>
      </w:r>
      <w:r w:rsidRPr="00DC2777">
        <w:rPr>
          <w:rFonts w:ascii="Times New Roman" w:eastAsia="Times New Roman" w:hAnsi="Times New Roman" w:cs="Times New Roman"/>
          <w:sz w:val="24"/>
          <w:szCs w:val="24"/>
          <w:lang w:eastAsia="ru-RU"/>
        </w:rPr>
        <w:t xml:space="preserve">с.п. </w:t>
      </w:r>
      <w:r w:rsidR="00531E5E">
        <w:rPr>
          <w:rFonts w:ascii="Times New Roman" w:eastAsia="Times New Roman" w:hAnsi="Times New Roman" w:cs="Times New Roman"/>
          <w:sz w:val="24"/>
          <w:szCs w:val="24"/>
          <w:lang w:eastAsia="ru-RU"/>
        </w:rPr>
        <w:t>Ново-Хамидие</w:t>
      </w:r>
      <w:r w:rsidRPr="00DC2777">
        <w:rPr>
          <w:rFonts w:ascii="Times New Roman" w:eastAsia="Times New Roman" w:hAnsi="Times New Roman" w:cs="Times New Roman"/>
          <w:sz w:val="24"/>
          <w:szCs w:val="24"/>
          <w:lang w:eastAsia="ru-RU"/>
        </w:rPr>
        <w:t xml:space="preserve"> Терского муниципального района КБР.</w:t>
      </w:r>
    </w:p>
    <w:p w:rsidR="00DC2777" w:rsidRPr="00DC2777" w:rsidRDefault="00DC2777" w:rsidP="00DC2777">
      <w:pPr>
        <w:autoSpaceDE w:val="0"/>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
          <w:bCs/>
          <w:sz w:val="24"/>
          <w:szCs w:val="24"/>
          <w:lang w:eastAsia="ru-RU"/>
        </w:rPr>
        <w:t xml:space="preserve"> </w:t>
      </w:r>
      <w:r w:rsidRPr="00DC2777">
        <w:rPr>
          <w:rFonts w:ascii="Times New Roman" w:eastAsia="Times New Roman" w:hAnsi="Times New Roman" w:cs="Times New Roman"/>
          <w:bCs/>
          <w:sz w:val="24"/>
          <w:szCs w:val="24"/>
          <w:lang w:eastAsia="ru-RU"/>
        </w:rPr>
        <w:t>0113 Другие общегосударственные вопросы</w:t>
      </w:r>
    </w:p>
    <w:p w:rsidR="00DC2777" w:rsidRPr="00DC2777" w:rsidRDefault="00DC2777" w:rsidP="00DC2777">
      <w:pPr>
        <w:autoSpaceDE w:val="0"/>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 xml:space="preserve">По данному коду направления отражаются расходы местного бюджета на финансовое обеспечение деятельности  администрации по управлению муниципальным имуществом и земельными ресурсами, проведение мероприятий  направленных на развитие муниципальной службы  в муниципальном образовании  </w:t>
      </w:r>
      <w:r w:rsidRPr="00DC2777">
        <w:rPr>
          <w:rFonts w:ascii="Times New Roman" w:eastAsia="Times New Roman" w:hAnsi="Times New Roman" w:cs="Times New Roman"/>
          <w:sz w:val="24"/>
          <w:szCs w:val="24"/>
          <w:lang w:eastAsia="ru-RU"/>
        </w:rPr>
        <w:t xml:space="preserve">с.п. </w:t>
      </w:r>
      <w:r w:rsidR="00531E5E">
        <w:rPr>
          <w:rFonts w:ascii="Times New Roman" w:eastAsia="Times New Roman" w:hAnsi="Times New Roman" w:cs="Times New Roman"/>
          <w:sz w:val="24"/>
          <w:szCs w:val="24"/>
          <w:lang w:eastAsia="ru-RU"/>
        </w:rPr>
        <w:t>Ново-Хамидие</w:t>
      </w:r>
      <w:r w:rsidRPr="00DC2777">
        <w:rPr>
          <w:rFonts w:ascii="Times New Roman" w:eastAsia="Times New Roman" w:hAnsi="Times New Roman" w:cs="Times New Roman"/>
          <w:sz w:val="24"/>
          <w:szCs w:val="24"/>
          <w:lang w:eastAsia="ru-RU"/>
        </w:rPr>
        <w:t xml:space="preserve"> Терского муниципального района КБР</w:t>
      </w:r>
      <w:r w:rsidRPr="00DC2777">
        <w:rPr>
          <w:rFonts w:ascii="Times New Roman" w:eastAsia="Times New Roman" w:hAnsi="Times New Roman" w:cs="Times New Roman"/>
          <w:bCs/>
          <w:sz w:val="24"/>
          <w:szCs w:val="24"/>
          <w:lang w:eastAsia="ru-RU"/>
        </w:rPr>
        <w:t>.</w:t>
      </w:r>
    </w:p>
    <w:p w:rsidR="00DC2777" w:rsidRPr="00DC2777" w:rsidRDefault="00DC2777" w:rsidP="00DC2777">
      <w:pPr>
        <w:spacing w:after="0" w:line="200" w:lineRule="atLeast"/>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0200  Национальная оборона</w:t>
      </w:r>
    </w:p>
    <w:p w:rsidR="00DC2777" w:rsidRPr="00DC2777" w:rsidRDefault="00DC2777" w:rsidP="00DC2777">
      <w:pPr>
        <w:spacing w:after="0" w:line="200" w:lineRule="atLeast"/>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bCs/>
          <w:sz w:val="24"/>
          <w:szCs w:val="24"/>
          <w:lang w:eastAsia="ru-RU"/>
        </w:rPr>
        <w:t xml:space="preserve">По данному коду направления отражаются расходы местного бюджета на финансовое обеспечение </w:t>
      </w:r>
      <w:r w:rsidRPr="00DC2777">
        <w:rPr>
          <w:rFonts w:ascii="Times New Roman" w:eastAsia="Times New Roman" w:hAnsi="Times New Roman" w:cs="Times New Roman"/>
          <w:sz w:val="24"/>
          <w:szCs w:val="24"/>
          <w:lang w:eastAsia="ru-RU"/>
        </w:rPr>
        <w:t>деятельности муниципальных учреждений, в том числе:</w:t>
      </w:r>
    </w:p>
    <w:p w:rsidR="00DC2777" w:rsidRPr="00DC2777" w:rsidRDefault="00DC2777" w:rsidP="00DC2777">
      <w:pPr>
        <w:spacing w:after="0" w:line="200" w:lineRule="atLeast"/>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0203 Мобилизационная и вневойсковая подготовка</w:t>
      </w:r>
    </w:p>
    <w:p w:rsidR="00DC2777" w:rsidRPr="00DC2777" w:rsidRDefault="00DC2777" w:rsidP="00DC2777">
      <w:pPr>
        <w:spacing w:after="0" w:line="200" w:lineRule="atLeast"/>
        <w:jc w:val="both"/>
        <w:rPr>
          <w:rFonts w:ascii="Times New Roman" w:eastAsia="Times New Roman" w:hAnsi="Times New Roman" w:cs="Times New Roman"/>
          <w:b/>
          <w:bCs/>
          <w:sz w:val="24"/>
          <w:szCs w:val="24"/>
          <w:lang w:eastAsia="ru-RU"/>
        </w:rPr>
      </w:pPr>
      <w:r w:rsidRPr="00DC2777">
        <w:rPr>
          <w:rFonts w:ascii="Times New Roman" w:eastAsia="Times New Roman" w:hAnsi="Times New Roman" w:cs="Times New Roman"/>
          <w:bCs/>
          <w:sz w:val="24"/>
          <w:szCs w:val="24"/>
          <w:lang w:eastAsia="ru-RU"/>
        </w:rPr>
        <w:t xml:space="preserve">По данному коду направления расходов отражаются расходы местного бюджета на осуществление первичного воинского учета в муниципальном образовании </w:t>
      </w:r>
      <w:r w:rsidRPr="00DC2777">
        <w:rPr>
          <w:rFonts w:ascii="Times New Roman" w:eastAsia="Times New Roman" w:hAnsi="Times New Roman" w:cs="Times New Roman"/>
          <w:sz w:val="24"/>
          <w:szCs w:val="24"/>
          <w:lang w:eastAsia="ru-RU"/>
        </w:rPr>
        <w:t xml:space="preserve">с.п. </w:t>
      </w:r>
      <w:r w:rsidR="00531E5E">
        <w:rPr>
          <w:rFonts w:ascii="Times New Roman" w:eastAsia="Times New Roman" w:hAnsi="Times New Roman" w:cs="Times New Roman"/>
          <w:sz w:val="24"/>
          <w:szCs w:val="24"/>
          <w:lang w:eastAsia="ru-RU"/>
        </w:rPr>
        <w:t>Ново-Хамидие</w:t>
      </w:r>
      <w:r w:rsidRPr="00DC2777">
        <w:rPr>
          <w:rFonts w:ascii="Times New Roman" w:eastAsia="Times New Roman" w:hAnsi="Times New Roman" w:cs="Times New Roman"/>
          <w:sz w:val="24"/>
          <w:szCs w:val="24"/>
          <w:lang w:eastAsia="ru-RU"/>
        </w:rPr>
        <w:t xml:space="preserve"> Терского муниципального района КБР</w:t>
      </w:r>
      <w:r w:rsidRPr="00DC2777">
        <w:rPr>
          <w:rFonts w:ascii="Times New Roman" w:eastAsia="Times New Roman" w:hAnsi="Times New Roman" w:cs="Times New Roman"/>
          <w:b/>
          <w:bCs/>
          <w:sz w:val="24"/>
          <w:szCs w:val="24"/>
          <w:lang w:eastAsia="ru-RU"/>
        </w:rPr>
        <w:t>.</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0400 Национальная экономика</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По данному коду направления расходов отражаются расходы местного бюджета на проведение мероприятий в установленной сфере деятельности, в том числе:</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 xml:space="preserve">0409 Дорожное хозяйство (дорожные фонды) </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По данному коду направления расходов отражаются расходы местного бюджета в рамках переданных полномочий по содержанию автомобильных дорог общего пользования местного значения.</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 xml:space="preserve">0500 Жилищно-коммунальное хозяйство </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По данному коду направления расходов отражаются расходы местного бюджета на проведение мероприятий в установленной сфере деятельности, в том числе:</w:t>
      </w:r>
    </w:p>
    <w:p w:rsidR="00DC2777" w:rsidRPr="00DC2777" w:rsidRDefault="00DC2777" w:rsidP="00DC2777">
      <w:pPr>
        <w:spacing w:after="0" w:line="200" w:lineRule="atLeast"/>
        <w:jc w:val="both"/>
        <w:rPr>
          <w:rFonts w:ascii="Times New Roman" w:eastAsia="Times New Roman" w:hAnsi="Times New Roman" w:cs="Times New Roman"/>
          <w:sz w:val="24"/>
          <w:szCs w:val="24"/>
          <w:lang w:eastAsia="ru-RU"/>
        </w:rPr>
      </w:pPr>
    </w:p>
    <w:p w:rsidR="00DC2777" w:rsidRPr="00DC2777" w:rsidRDefault="00DC2777" w:rsidP="00DC2777">
      <w:pPr>
        <w:spacing w:after="0" w:line="200" w:lineRule="atLeast"/>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lastRenderedPageBreak/>
        <w:t>0503 Благоустройство</w:t>
      </w:r>
    </w:p>
    <w:p w:rsidR="00DC2777" w:rsidRPr="00DC2777" w:rsidRDefault="00DC2777" w:rsidP="00DC2777">
      <w:pPr>
        <w:spacing w:after="0" w:line="200" w:lineRule="atLeast"/>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bCs/>
          <w:sz w:val="24"/>
          <w:szCs w:val="24"/>
          <w:lang w:eastAsia="ru-RU"/>
        </w:rPr>
        <w:t xml:space="preserve">По данному коду направления расходов отражаются расходы местного бюджета, связанные с обеспечением освещения улиц в населенных пунктах, проведением мероприятий по благоустройству территории населенных пунктов муниципального образования </w:t>
      </w:r>
      <w:r w:rsidRPr="00DC2777">
        <w:rPr>
          <w:rFonts w:ascii="Times New Roman" w:eastAsia="Times New Roman" w:hAnsi="Times New Roman" w:cs="Times New Roman"/>
          <w:sz w:val="24"/>
          <w:szCs w:val="24"/>
          <w:lang w:eastAsia="ru-RU"/>
        </w:rPr>
        <w:t xml:space="preserve">с.п. </w:t>
      </w:r>
      <w:r w:rsidR="00531E5E">
        <w:rPr>
          <w:rFonts w:ascii="Times New Roman" w:eastAsia="Times New Roman" w:hAnsi="Times New Roman" w:cs="Times New Roman"/>
          <w:sz w:val="24"/>
          <w:szCs w:val="24"/>
          <w:lang w:eastAsia="ru-RU"/>
        </w:rPr>
        <w:t>Ново-Хамидие</w:t>
      </w:r>
      <w:r w:rsidRPr="00DC2777">
        <w:rPr>
          <w:rFonts w:ascii="Times New Roman" w:eastAsia="Times New Roman" w:hAnsi="Times New Roman" w:cs="Times New Roman"/>
          <w:sz w:val="24"/>
          <w:szCs w:val="24"/>
          <w:lang w:eastAsia="ru-RU"/>
        </w:rPr>
        <w:t xml:space="preserve"> Терского муниципального района КБР.</w:t>
      </w:r>
    </w:p>
    <w:p w:rsidR="00DC2777" w:rsidRPr="00DC2777" w:rsidRDefault="00DC2777" w:rsidP="00DC2777">
      <w:pPr>
        <w:spacing w:after="0" w:line="200" w:lineRule="atLeast"/>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0800 Культура и кинематография</w:t>
      </w:r>
    </w:p>
    <w:p w:rsidR="00DC2777" w:rsidRPr="00DC2777" w:rsidRDefault="00DC2777" w:rsidP="00DC2777">
      <w:pPr>
        <w:spacing w:after="0" w:line="200" w:lineRule="atLeast"/>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0801 Культура</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 xml:space="preserve">По данному коду направления расходов отражаются расходы  бюджета связанные с сохранением и развитием исполнительских искусств в муниципальном образовании </w:t>
      </w:r>
      <w:r w:rsidRPr="00DC2777">
        <w:rPr>
          <w:rFonts w:ascii="Times New Roman" w:eastAsia="Times New Roman" w:hAnsi="Times New Roman" w:cs="Times New Roman"/>
          <w:sz w:val="24"/>
          <w:szCs w:val="24"/>
          <w:lang w:eastAsia="ru-RU"/>
        </w:rPr>
        <w:t xml:space="preserve">с.п. </w:t>
      </w:r>
      <w:r w:rsidR="00531E5E">
        <w:rPr>
          <w:rFonts w:ascii="Times New Roman" w:eastAsia="Times New Roman" w:hAnsi="Times New Roman" w:cs="Times New Roman"/>
          <w:sz w:val="24"/>
          <w:szCs w:val="24"/>
          <w:lang w:eastAsia="ru-RU"/>
        </w:rPr>
        <w:t>Ново-Хамидие</w:t>
      </w:r>
      <w:r w:rsidRPr="00DC2777">
        <w:rPr>
          <w:rFonts w:ascii="Times New Roman" w:eastAsia="Times New Roman" w:hAnsi="Times New Roman" w:cs="Times New Roman"/>
          <w:sz w:val="24"/>
          <w:szCs w:val="24"/>
          <w:lang w:eastAsia="ru-RU"/>
        </w:rPr>
        <w:t xml:space="preserve"> Терского муниципального района КБР</w:t>
      </w:r>
    </w:p>
    <w:p w:rsidR="00DC2777" w:rsidRPr="00DC2777" w:rsidRDefault="00DC2777" w:rsidP="00DC2777">
      <w:pPr>
        <w:spacing w:after="0" w:line="240" w:lineRule="auto"/>
        <w:ind w:firstLine="709"/>
        <w:jc w:val="both"/>
        <w:rPr>
          <w:rFonts w:ascii="Times New Roman" w:eastAsia="Arial Unicode MS" w:hAnsi="Times New Roman" w:cs="Times New Roman"/>
          <w:sz w:val="24"/>
          <w:szCs w:val="24"/>
          <w:lang w:eastAsia="ru-RU"/>
        </w:rPr>
      </w:pPr>
      <w:r w:rsidRPr="00DC2777">
        <w:rPr>
          <w:rFonts w:ascii="Times New Roman" w:eastAsia="Times New Roman" w:hAnsi="Times New Roman" w:cs="Times New Roman"/>
          <w:b/>
          <w:sz w:val="24"/>
          <w:szCs w:val="24"/>
          <w:lang w:eastAsia="ru-RU"/>
        </w:rPr>
        <w:t xml:space="preserve"> </w:t>
      </w:r>
      <w:r w:rsidRPr="00DC2777">
        <w:rPr>
          <w:rFonts w:ascii="Times New Roman" w:eastAsia="Arial Unicode MS" w:hAnsi="Times New Roman" w:cs="Times New Roman"/>
          <w:sz w:val="24"/>
          <w:szCs w:val="24"/>
          <w:lang w:eastAsia="ru-RU"/>
        </w:rPr>
        <w:t xml:space="preserve">1000 Социальная политика </w:t>
      </w:r>
    </w:p>
    <w:p w:rsidR="00DC2777" w:rsidRPr="00DC2777" w:rsidRDefault="00DC2777" w:rsidP="00DC2777">
      <w:pPr>
        <w:spacing w:after="0" w:line="240" w:lineRule="auto"/>
        <w:ind w:firstLine="709"/>
        <w:jc w:val="both"/>
        <w:rPr>
          <w:rFonts w:ascii="Times New Roman" w:eastAsia="Arial Unicode MS" w:hAnsi="Times New Roman" w:cs="Times New Roman"/>
          <w:sz w:val="24"/>
          <w:szCs w:val="24"/>
          <w:lang w:eastAsia="ru-RU"/>
        </w:rPr>
      </w:pPr>
      <w:r w:rsidRPr="00DC2777">
        <w:rPr>
          <w:rFonts w:ascii="Times New Roman" w:eastAsia="Arial Unicode MS" w:hAnsi="Times New Roman" w:cs="Times New Roman"/>
          <w:bCs/>
          <w:sz w:val="24"/>
          <w:szCs w:val="24"/>
          <w:lang w:eastAsia="ru-RU"/>
        </w:rPr>
        <w:t>По данному коду направления расходов  отражаются расходы местного бюджета, связанные с выплатой доплат к пенсиям и дополнительное пенсионное обеспечение, в том числе:</w:t>
      </w:r>
    </w:p>
    <w:p w:rsidR="00DC2777" w:rsidRPr="00DC2777" w:rsidRDefault="00DC2777" w:rsidP="00DC2777">
      <w:pPr>
        <w:spacing w:after="0" w:line="240" w:lineRule="auto"/>
        <w:ind w:firstLine="709"/>
        <w:jc w:val="both"/>
        <w:rPr>
          <w:rFonts w:ascii="Times New Roman" w:eastAsia="Arial Unicode MS" w:hAnsi="Times New Roman" w:cs="Times New Roman"/>
          <w:bCs/>
          <w:sz w:val="24"/>
          <w:szCs w:val="24"/>
          <w:lang w:eastAsia="ru-RU"/>
        </w:rPr>
      </w:pPr>
      <w:r w:rsidRPr="00DC2777">
        <w:rPr>
          <w:rFonts w:ascii="Times New Roman" w:eastAsia="Arial Unicode MS" w:hAnsi="Times New Roman" w:cs="Times New Roman"/>
          <w:bCs/>
          <w:sz w:val="24"/>
          <w:szCs w:val="24"/>
          <w:lang w:eastAsia="ru-RU"/>
        </w:rPr>
        <w:t>1003 Социальное обеспечение населения</w:t>
      </w:r>
    </w:p>
    <w:p w:rsidR="00DC2777" w:rsidRPr="00DC2777" w:rsidRDefault="00DC2777" w:rsidP="00DC2777">
      <w:pPr>
        <w:spacing w:after="0" w:line="240" w:lineRule="auto"/>
        <w:ind w:firstLine="709"/>
        <w:jc w:val="both"/>
        <w:rPr>
          <w:rFonts w:ascii="Times New Roman" w:eastAsia="Arial Unicode MS" w:hAnsi="Times New Roman" w:cs="Times New Roman"/>
          <w:sz w:val="24"/>
          <w:szCs w:val="24"/>
          <w:lang w:eastAsia="ru-RU"/>
        </w:rPr>
      </w:pPr>
      <w:r w:rsidRPr="00DC2777">
        <w:rPr>
          <w:rFonts w:ascii="Times New Roman" w:eastAsia="Arial Unicode MS" w:hAnsi="Times New Roman" w:cs="Times New Roman"/>
          <w:bCs/>
          <w:sz w:val="24"/>
          <w:szCs w:val="24"/>
          <w:lang w:eastAsia="ru-RU"/>
        </w:rPr>
        <w:t>По данному коду направления расходов отражаются расходы местного бюджета на социальное обеспечение населения,</w:t>
      </w:r>
      <w:r w:rsidRPr="00DC2777">
        <w:rPr>
          <w:rFonts w:ascii="Times New Roman" w:eastAsia="Times New Roman" w:hAnsi="Times New Roman" w:cs="Times New Roman"/>
          <w:sz w:val="24"/>
          <w:szCs w:val="24"/>
          <w:lang w:eastAsia="ru-RU"/>
        </w:rPr>
        <w:t xml:space="preserve">  в</w:t>
      </w:r>
      <w:r w:rsidRPr="00DC2777">
        <w:rPr>
          <w:rFonts w:ascii="Times New Roman" w:eastAsia="Arial Unicode MS" w:hAnsi="Times New Roman" w:cs="Times New Roman"/>
          <w:bCs/>
          <w:sz w:val="24"/>
          <w:szCs w:val="24"/>
          <w:lang w:eastAsia="ru-RU"/>
        </w:rPr>
        <w:t>ыплаты в соответствии с Законом КБР от 15.07.1999 года № 29-РЗ "О гос.наградах КБР" и Пост.Прав.КБР от 01.02.2003 № 25-ПП "О реализации закона КБР "О гос.наградах КБР".</w:t>
      </w:r>
    </w:p>
    <w:p w:rsidR="00DC2777" w:rsidRPr="00DC2777" w:rsidRDefault="00DC2777" w:rsidP="00DC2777">
      <w:pPr>
        <w:tabs>
          <w:tab w:val="left" w:pos="220"/>
        </w:tabs>
        <w:autoSpaceDE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ab/>
        <w:t xml:space="preserve">     1100 Физическая культура и спорт</w:t>
      </w:r>
    </w:p>
    <w:p w:rsidR="00DC2777" w:rsidRPr="00DC2777" w:rsidRDefault="00DC2777" w:rsidP="00DC2777">
      <w:pPr>
        <w:tabs>
          <w:tab w:val="left" w:pos="220"/>
        </w:tabs>
        <w:autoSpaceDE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 xml:space="preserve">        1101 Физическая культура</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
          <w:sz w:val="24"/>
          <w:szCs w:val="24"/>
          <w:lang w:eastAsia="ru-RU"/>
        </w:rPr>
        <w:t xml:space="preserve">       </w:t>
      </w:r>
      <w:r w:rsidRPr="00DC2777">
        <w:rPr>
          <w:rFonts w:ascii="Times New Roman" w:eastAsia="Times New Roman" w:hAnsi="Times New Roman" w:cs="Times New Roman"/>
          <w:bCs/>
          <w:sz w:val="24"/>
          <w:szCs w:val="24"/>
          <w:lang w:eastAsia="ru-RU"/>
        </w:rPr>
        <w:t xml:space="preserve">По данному коду направления расходов отражаются расходы  бюджета связанные с сохранением и развитием физической культуры и спорт в муниципальном образовании </w:t>
      </w:r>
      <w:r w:rsidRPr="00DC2777">
        <w:rPr>
          <w:rFonts w:ascii="Times New Roman" w:eastAsia="Times New Roman" w:hAnsi="Times New Roman" w:cs="Times New Roman"/>
          <w:sz w:val="24"/>
          <w:szCs w:val="24"/>
          <w:lang w:eastAsia="ru-RU"/>
        </w:rPr>
        <w:t xml:space="preserve">с.п. </w:t>
      </w:r>
      <w:r w:rsidR="00531E5E">
        <w:rPr>
          <w:rFonts w:ascii="Times New Roman" w:eastAsia="Times New Roman" w:hAnsi="Times New Roman" w:cs="Times New Roman"/>
          <w:sz w:val="24"/>
          <w:szCs w:val="24"/>
          <w:lang w:eastAsia="ru-RU"/>
        </w:rPr>
        <w:t>Ново-Хамидие</w:t>
      </w:r>
      <w:r w:rsidRPr="00DC2777">
        <w:rPr>
          <w:rFonts w:ascii="Times New Roman" w:eastAsia="Times New Roman" w:hAnsi="Times New Roman" w:cs="Times New Roman"/>
          <w:sz w:val="24"/>
          <w:szCs w:val="24"/>
          <w:lang w:eastAsia="ru-RU"/>
        </w:rPr>
        <w:t xml:space="preserve"> Терского муниципального района КБР</w:t>
      </w:r>
    </w:p>
    <w:p w:rsidR="00DC2777" w:rsidRPr="00DC2777" w:rsidRDefault="00DC2777" w:rsidP="00DC2777">
      <w:pPr>
        <w:widowControl w:val="0"/>
        <w:tabs>
          <w:tab w:val="left" w:pos="892"/>
        </w:tabs>
        <w:autoSpaceDE w:val="0"/>
        <w:autoSpaceDN w:val="0"/>
        <w:spacing w:after="0" w:line="240" w:lineRule="auto"/>
        <w:ind w:left="426" w:right="141"/>
        <w:rPr>
          <w:rFonts w:ascii="Times New Roman" w:eastAsia="Times New Roman" w:hAnsi="Times New Roman" w:cs="Times New Roman"/>
          <w:sz w:val="24"/>
        </w:rPr>
      </w:pPr>
      <w:r w:rsidRPr="00DC2777">
        <w:rPr>
          <w:rFonts w:ascii="Times New Roman" w:eastAsia="Times New Roman" w:hAnsi="Times New Roman" w:cs="Times New Roman"/>
          <w:sz w:val="24"/>
        </w:rPr>
        <w:t>Классификация расходов бюджетов представляет собой группировку расходов бюджетов бюджетной системы Российской Федерации и отражает направление бюджетных средств на выполнение органами местного самоуправления основных функций, решение социально- экономических</w:t>
      </w:r>
      <w:r w:rsidRPr="00DC2777">
        <w:rPr>
          <w:rFonts w:ascii="Times New Roman" w:eastAsia="Times New Roman" w:hAnsi="Times New Roman" w:cs="Times New Roman"/>
          <w:spacing w:val="-1"/>
          <w:sz w:val="24"/>
        </w:rPr>
        <w:t xml:space="preserve"> </w:t>
      </w:r>
      <w:r w:rsidRPr="00DC2777">
        <w:rPr>
          <w:rFonts w:ascii="Times New Roman" w:eastAsia="Times New Roman" w:hAnsi="Times New Roman" w:cs="Times New Roman"/>
          <w:sz w:val="24"/>
        </w:rPr>
        <w:t>задач.</w:t>
      </w:r>
      <w:r w:rsidRPr="00DC2777">
        <w:rPr>
          <w:rFonts w:ascii="Times New Roman" w:eastAsia="Times New Roman" w:hAnsi="Times New Roman" w:cs="Times New Roman"/>
          <w:spacing w:val="-11"/>
          <w:sz w:val="24"/>
        </w:rPr>
        <w:t xml:space="preserve"> </w:t>
      </w:r>
      <w:r w:rsidRPr="00DC2777">
        <w:rPr>
          <w:rFonts w:ascii="Times New Roman" w:eastAsia="Times New Roman" w:hAnsi="Times New Roman" w:cs="Times New Roman"/>
          <w:sz w:val="24"/>
        </w:rPr>
        <w:t>Классификация</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расходов</w:t>
      </w:r>
      <w:r w:rsidRPr="00DC2777">
        <w:rPr>
          <w:rFonts w:ascii="Times New Roman" w:eastAsia="Times New Roman" w:hAnsi="Times New Roman" w:cs="Times New Roman"/>
          <w:spacing w:val="-6"/>
          <w:sz w:val="24"/>
        </w:rPr>
        <w:t xml:space="preserve"> </w:t>
      </w:r>
      <w:r w:rsidRPr="00DC2777">
        <w:rPr>
          <w:rFonts w:ascii="Times New Roman" w:eastAsia="Times New Roman" w:hAnsi="Times New Roman" w:cs="Times New Roman"/>
          <w:sz w:val="24"/>
        </w:rPr>
        <w:t>бюджетов</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применяется</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в</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соответствии</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с</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порядком, установленным Указаниями МФ РФ.</w:t>
      </w:r>
    </w:p>
    <w:p w:rsidR="00DC2777" w:rsidRPr="00DC2777" w:rsidRDefault="00DC2777" w:rsidP="00DC2777">
      <w:pPr>
        <w:spacing w:after="0" w:line="240" w:lineRule="auto"/>
        <w:ind w:right="149" w:firstLine="540"/>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Код классификации расходов бюджетов состоит из двадцати знаков. Структура двадцатизначного кода классификации расходов бюджетов является единой для бюджетов бюджетной системы Российской Федерации и включает следующие составные части:</w:t>
      </w:r>
    </w:p>
    <w:p w:rsidR="00DC2777" w:rsidRPr="00DC2777" w:rsidRDefault="00DC2777" w:rsidP="00DC2777">
      <w:pPr>
        <w:spacing w:after="0" w:line="240" w:lineRule="auto"/>
        <w:ind w:left="713" w:right="2995"/>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кода</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главного</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распорядителя</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бюджетных</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средств</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(1</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3</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разряды); кода раздела (4 - 5 разряды);</w:t>
      </w:r>
    </w:p>
    <w:p w:rsidR="00DC2777" w:rsidRPr="00DC2777" w:rsidRDefault="00DC2777" w:rsidP="00DC2777">
      <w:pPr>
        <w:spacing w:after="0" w:line="240" w:lineRule="auto"/>
        <w:ind w:left="713"/>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кода</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подраздела</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(6 -</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 xml:space="preserve">7 </w:t>
      </w:r>
      <w:r w:rsidRPr="00DC2777">
        <w:rPr>
          <w:rFonts w:ascii="Times New Roman" w:eastAsia="Times New Roman" w:hAnsi="Times New Roman" w:cs="Times New Roman"/>
          <w:spacing w:val="-2"/>
          <w:sz w:val="24"/>
          <w:szCs w:val="24"/>
          <w:lang w:eastAsia="ru-RU"/>
        </w:rPr>
        <w:t>разряды);</w:t>
      </w:r>
    </w:p>
    <w:p w:rsidR="00DC2777" w:rsidRPr="00DC2777" w:rsidRDefault="00DC2777" w:rsidP="00DC2777">
      <w:pPr>
        <w:spacing w:before="1" w:after="0" w:line="240" w:lineRule="auto"/>
        <w:ind w:left="713" w:right="5570"/>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кода</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целевой</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статьи</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(8</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17</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разряды); кода</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вида</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расходов</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(18</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 xml:space="preserve">20 </w:t>
      </w:r>
      <w:r w:rsidRPr="00DC2777">
        <w:rPr>
          <w:rFonts w:ascii="Times New Roman" w:eastAsia="Times New Roman" w:hAnsi="Times New Roman" w:cs="Times New Roman"/>
          <w:spacing w:val="-2"/>
          <w:sz w:val="24"/>
          <w:szCs w:val="24"/>
          <w:lang w:eastAsia="ru-RU"/>
        </w:rPr>
        <w:t>разряды).</w:t>
      </w:r>
    </w:p>
    <w:p w:rsidR="00DC2777" w:rsidRPr="00DC2777" w:rsidRDefault="00DC2777" w:rsidP="00DC2777">
      <w:pPr>
        <w:spacing w:before="54" w:after="0" w:line="240" w:lineRule="auto"/>
        <w:jc w:val="center"/>
        <w:rPr>
          <w:rFonts w:ascii="Times New Roman" w:eastAsia="Times New Roman" w:hAnsi="Times New Roman" w:cs="Times New Roman"/>
          <w:sz w:val="20"/>
          <w:szCs w:val="24"/>
          <w:lang w:eastAsia="ru-RU"/>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427"/>
        <w:gridCol w:w="427"/>
        <w:gridCol w:w="489"/>
        <w:gridCol w:w="491"/>
        <w:gridCol w:w="489"/>
        <w:gridCol w:w="488"/>
        <w:gridCol w:w="488"/>
        <w:gridCol w:w="490"/>
        <w:gridCol w:w="490"/>
        <w:gridCol w:w="488"/>
        <w:gridCol w:w="491"/>
        <w:gridCol w:w="488"/>
        <w:gridCol w:w="490"/>
        <w:gridCol w:w="490"/>
        <w:gridCol w:w="488"/>
        <w:gridCol w:w="491"/>
        <w:gridCol w:w="488"/>
        <w:gridCol w:w="490"/>
        <w:gridCol w:w="500"/>
      </w:tblGrid>
      <w:tr w:rsidR="00DC2777" w:rsidRPr="00DC2777" w:rsidTr="00DC2777">
        <w:trPr>
          <w:trHeight w:val="479"/>
        </w:trPr>
        <w:tc>
          <w:tcPr>
            <w:tcW w:w="9613" w:type="dxa"/>
            <w:gridSpan w:val="20"/>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34"/>
              <w:jc w:val="center"/>
              <w:rPr>
                <w:rFonts w:ascii="Times New Roman" w:eastAsia="Times New Roman" w:hAnsi="Times New Roman" w:cs="Times New Roman"/>
                <w:sz w:val="24"/>
              </w:rPr>
            </w:pPr>
            <w:r w:rsidRPr="00DC2777">
              <w:rPr>
                <w:rFonts w:ascii="Times New Roman" w:eastAsia="Times New Roman" w:hAnsi="Times New Roman" w:cs="Times New Roman"/>
                <w:sz w:val="24"/>
              </w:rPr>
              <w:t>Структура</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кода</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классификации</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расходов</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pacing w:val="-2"/>
                <w:sz w:val="24"/>
              </w:rPr>
              <w:t>бюджетов</w:t>
            </w:r>
          </w:p>
        </w:tc>
      </w:tr>
      <w:tr w:rsidR="00DC2777" w:rsidRPr="00DC2777" w:rsidTr="00DC2777">
        <w:trPr>
          <w:trHeight w:val="755"/>
        </w:trPr>
        <w:tc>
          <w:tcPr>
            <w:tcW w:w="1284" w:type="dxa"/>
            <w:gridSpan w:val="3"/>
            <w:vMerge w:val="restart"/>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65" w:right="58"/>
              <w:jc w:val="center"/>
              <w:rPr>
                <w:rFonts w:ascii="Times New Roman" w:eastAsia="Times New Roman" w:hAnsi="Times New Roman" w:cs="Times New Roman"/>
                <w:sz w:val="24"/>
              </w:rPr>
            </w:pPr>
            <w:r w:rsidRPr="00DC2777">
              <w:rPr>
                <w:rFonts w:ascii="Times New Roman" w:eastAsia="Times New Roman" w:hAnsi="Times New Roman" w:cs="Times New Roman"/>
                <w:spacing w:val="-5"/>
                <w:sz w:val="24"/>
              </w:rPr>
              <w:t>Код</w:t>
            </w:r>
          </w:p>
          <w:p w:rsidR="00DC2777" w:rsidRPr="00DC2777" w:rsidRDefault="00DC2777" w:rsidP="00DC2777">
            <w:pPr>
              <w:widowControl w:val="0"/>
              <w:autoSpaceDE w:val="0"/>
              <w:autoSpaceDN w:val="0"/>
              <w:spacing w:after="0" w:line="240" w:lineRule="auto"/>
              <w:ind w:left="110" w:right="100" w:firstLine="1"/>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главного распоряди </w:t>
            </w:r>
            <w:r w:rsidRPr="00DC2777">
              <w:rPr>
                <w:rFonts w:ascii="Times New Roman" w:eastAsia="Times New Roman" w:hAnsi="Times New Roman" w:cs="Times New Roman"/>
                <w:spacing w:val="-4"/>
                <w:sz w:val="24"/>
              </w:rPr>
              <w:t>теля</w:t>
            </w:r>
          </w:p>
          <w:p w:rsidR="00DC2777" w:rsidRPr="00DC2777" w:rsidRDefault="00DC2777" w:rsidP="00DC2777">
            <w:pPr>
              <w:widowControl w:val="0"/>
              <w:autoSpaceDE w:val="0"/>
              <w:autoSpaceDN w:val="0"/>
              <w:spacing w:after="0" w:line="240" w:lineRule="auto"/>
              <w:ind w:left="65" w:right="54"/>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бюджетны </w:t>
            </w:r>
            <w:r w:rsidRPr="00DC2777">
              <w:rPr>
                <w:rFonts w:ascii="Times New Roman" w:eastAsia="Times New Roman" w:hAnsi="Times New Roman" w:cs="Times New Roman"/>
                <w:sz w:val="24"/>
              </w:rPr>
              <w:t>х средств</w:t>
            </w:r>
          </w:p>
        </w:tc>
        <w:tc>
          <w:tcPr>
            <w:tcW w:w="980" w:type="dxa"/>
            <w:gridSpan w:val="2"/>
            <w:vMerge w:val="restart"/>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7" w:right="4"/>
              <w:jc w:val="center"/>
              <w:rPr>
                <w:rFonts w:ascii="Times New Roman" w:eastAsia="Times New Roman" w:hAnsi="Times New Roman" w:cs="Times New Roman"/>
                <w:sz w:val="24"/>
              </w:rPr>
            </w:pPr>
            <w:r w:rsidRPr="00DC2777">
              <w:rPr>
                <w:rFonts w:ascii="Times New Roman" w:eastAsia="Times New Roman" w:hAnsi="Times New Roman" w:cs="Times New Roman"/>
                <w:spacing w:val="-5"/>
                <w:sz w:val="24"/>
              </w:rPr>
              <w:t>Код</w:t>
            </w:r>
          </w:p>
          <w:p w:rsidR="00DC2777" w:rsidRPr="00DC2777" w:rsidRDefault="00DC2777" w:rsidP="00DC2777">
            <w:pPr>
              <w:widowControl w:val="0"/>
              <w:autoSpaceDE w:val="0"/>
              <w:autoSpaceDN w:val="0"/>
              <w:spacing w:after="0" w:line="240" w:lineRule="auto"/>
              <w:ind w:left="17"/>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раздела</w:t>
            </w:r>
          </w:p>
        </w:tc>
        <w:tc>
          <w:tcPr>
            <w:tcW w:w="977" w:type="dxa"/>
            <w:gridSpan w:val="2"/>
            <w:vMerge w:val="restart"/>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85" w:right="62" w:firstLine="204"/>
              <w:rPr>
                <w:rFonts w:ascii="Times New Roman" w:eastAsia="Times New Roman" w:hAnsi="Times New Roman" w:cs="Times New Roman"/>
                <w:sz w:val="24"/>
              </w:rPr>
            </w:pPr>
            <w:r w:rsidRPr="00DC2777">
              <w:rPr>
                <w:rFonts w:ascii="Times New Roman" w:eastAsia="Times New Roman" w:hAnsi="Times New Roman" w:cs="Times New Roman"/>
                <w:spacing w:val="-4"/>
                <w:sz w:val="24"/>
              </w:rPr>
              <w:t xml:space="preserve">Код </w:t>
            </w:r>
            <w:r w:rsidRPr="00DC2777">
              <w:rPr>
                <w:rFonts w:ascii="Times New Roman" w:eastAsia="Times New Roman" w:hAnsi="Times New Roman" w:cs="Times New Roman"/>
                <w:spacing w:val="-2"/>
                <w:sz w:val="24"/>
              </w:rPr>
              <w:t>подразд</w:t>
            </w:r>
          </w:p>
          <w:p w:rsidR="00DC2777" w:rsidRPr="00DC2777" w:rsidRDefault="00DC2777" w:rsidP="00DC2777">
            <w:pPr>
              <w:widowControl w:val="0"/>
              <w:autoSpaceDE w:val="0"/>
              <w:autoSpaceDN w:val="0"/>
              <w:spacing w:after="0" w:line="240" w:lineRule="auto"/>
              <w:ind w:left="325"/>
              <w:rPr>
                <w:rFonts w:ascii="Times New Roman" w:eastAsia="Times New Roman" w:hAnsi="Times New Roman" w:cs="Times New Roman"/>
                <w:sz w:val="24"/>
              </w:rPr>
            </w:pPr>
            <w:r w:rsidRPr="00DC2777">
              <w:rPr>
                <w:rFonts w:ascii="Times New Roman" w:eastAsia="Times New Roman" w:hAnsi="Times New Roman" w:cs="Times New Roman"/>
                <w:spacing w:val="-5"/>
                <w:sz w:val="24"/>
              </w:rPr>
              <w:t>ела</w:t>
            </w:r>
          </w:p>
        </w:tc>
        <w:tc>
          <w:tcPr>
            <w:tcW w:w="4894" w:type="dxa"/>
            <w:gridSpan w:val="10"/>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456"/>
              <w:rPr>
                <w:rFonts w:ascii="Times New Roman" w:eastAsia="Times New Roman" w:hAnsi="Times New Roman" w:cs="Times New Roman"/>
                <w:sz w:val="24"/>
              </w:rPr>
            </w:pPr>
            <w:r w:rsidRPr="00DC2777">
              <w:rPr>
                <w:rFonts w:ascii="Times New Roman" w:eastAsia="Times New Roman" w:hAnsi="Times New Roman" w:cs="Times New Roman"/>
                <w:sz w:val="24"/>
              </w:rPr>
              <w:t>Код</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целевой</w:t>
            </w:r>
            <w:r w:rsidRPr="00DC2777">
              <w:rPr>
                <w:rFonts w:ascii="Times New Roman" w:eastAsia="Times New Roman" w:hAnsi="Times New Roman" w:cs="Times New Roman"/>
                <w:spacing w:val="-1"/>
                <w:sz w:val="24"/>
              </w:rPr>
              <w:t xml:space="preserve"> </w:t>
            </w:r>
            <w:r w:rsidRPr="00DC2777">
              <w:rPr>
                <w:rFonts w:ascii="Times New Roman" w:eastAsia="Times New Roman" w:hAnsi="Times New Roman" w:cs="Times New Roman"/>
                <w:spacing w:val="-2"/>
                <w:sz w:val="24"/>
              </w:rPr>
              <w:t>статьи</w:t>
            </w:r>
          </w:p>
        </w:tc>
        <w:tc>
          <w:tcPr>
            <w:tcW w:w="1478" w:type="dxa"/>
            <w:gridSpan w:val="3"/>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300" w:right="234" w:hanging="3"/>
              <w:rPr>
                <w:rFonts w:ascii="Times New Roman" w:eastAsia="Times New Roman" w:hAnsi="Times New Roman" w:cs="Times New Roman"/>
                <w:sz w:val="24"/>
              </w:rPr>
            </w:pPr>
            <w:r w:rsidRPr="00DC2777">
              <w:rPr>
                <w:rFonts w:ascii="Times New Roman" w:eastAsia="Times New Roman" w:hAnsi="Times New Roman" w:cs="Times New Roman"/>
                <w:sz w:val="24"/>
              </w:rPr>
              <w:t>Код</w:t>
            </w:r>
            <w:r w:rsidRPr="00DC2777">
              <w:rPr>
                <w:rFonts w:ascii="Times New Roman" w:eastAsia="Times New Roman" w:hAnsi="Times New Roman" w:cs="Times New Roman"/>
                <w:spacing w:val="-15"/>
                <w:sz w:val="24"/>
              </w:rPr>
              <w:t xml:space="preserve"> </w:t>
            </w:r>
            <w:r w:rsidRPr="00DC2777">
              <w:rPr>
                <w:rFonts w:ascii="Times New Roman" w:eastAsia="Times New Roman" w:hAnsi="Times New Roman" w:cs="Times New Roman"/>
                <w:sz w:val="24"/>
              </w:rPr>
              <w:t xml:space="preserve">вида </w:t>
            </w:r>
            <w:r w:rsidRPr="00DC2777">
              <w:rPr>
                <w:rFonts w:ascii="Times New Roman" w:eastAsia="Times New Roman" w:hAnsi="Times New Roman" w:cs="Times New Roman"/>
                <w:spacing w:val="-2"/>
                <w:sz w:val="24"/>
              </w:rPr>
              <w:t>расходов</w:t>
            </w:r>
          </w:p>
        </w:tc>
      </w:tr>
      <w:tr w:rsidR="00DC2777" w:rsidRPr="00DC2777" w:rsidTr="00DC2777">
        <w:trPr>
          <w:trHeight w:val="1307"/>
        </w:trPr>
        <w:tc>
          <w:tcPr>
            <w:tcW w:w="10467" w:type="dxa"/>
            <w:gridSpan w:val="3"/>
            <w:vMerge/>
            <w:tcBorders>
              <w:top w:val="single" w:sz="4" w:space="0" w:color="000000"/>
              <w:left w:val="single" w:sz="4" w:space="0" w:color="000000"/>
              <w:bottom w:val="single" w:sz="4" w:space="0" w:color="000000"/>
              <w:right w:val="single" w:sz="4" w:space="0" w:color="000000"/>
            </w:tcBorders>
            <w:vAlign w:val="center"/>
            <w:hideMark/>
          </w:tcPr>
          <w:p w:rsidR="00DC2777" w:rsidRPr="00DC2777" w:rsidRDefault="00DC2777" w:rsidP="00DC2777">
            <w:pPr>
              <w:spacing w:after="0" w:line="240" w:lineRule="auto"/>
              <w:rPr>
                <w:rFonts w:ascii="Times New Roman" w:eastAsia="Times New Roman" w:hAnsi="Times New Roman" w:cs="Times New Roman"/>
                <w:sz w:val="24"/>
              </w:rPr>
            </w:pPr>
          </w:p>
        </w:tc>
        <w:tc>
          <w:tcPr>
            <w:tcW w:w="1471" w:type="dxa"/>
            <w:gridSpan w:val="2"/>
            <w:vMerge/>
            <w:tcBorders>
              <w:top w:val="single" w:sz="4" w:space="0" w:color="000000"/>
              <w:left w:val="single" w:sz="4" w:space="0" w:color="000000"/>
              <w:bottom w:val="single" w:sz="4" w:space="0" w:color="000000"/>
              <w:right w:val="single" w:sz="4" w:space="0" w:color="000000"/>
            </w:tcBorders>
            <w:vAlign w:val="center"/>
            <w:hideMark/>
          </w:tcPr>
          <w:p w:rsidR="00DC2777" w:rsidRPr="00DC2777" w:rsidRDefault="00DC2777" w:rsidP="00DC2777">
            <w:pPr>
              <w:spacing w:after="0" w:line="240" w:lineRule="auto"/>
              <w:rPr>
                <w:rFonts w:ascii="Times New Roman" w:eastAsia="Times New Roman" w:hAnsi="Times New Roman" w:cs="Times New Roman"/>
                <w:sz w:val="24"/>
              </w:rPr>
            </w:pPr>
          </w:p>
        </w:tc>
        <w:tc>
          <w:tcPr>
            <w:tcW w:w="1465" w:type="dxa"/>
            <w:gridSpan w:val="2"/>
            <w:vMerge/>
            <w:tcBorders>
              <w:top w:val="single" w:sz="4" w:space="0" w:color="000000"/>
              <w:left w:val="single" w:sz="4" w:space="0" w:color="000000"/>
              <w:bottom w:val="single" w:sz="4" w:space="0" w:color="000000"/>
              <w:right w:val="single" w:sz="4" w:space="0" w:color="000000"/>
            </w:tcBorders>
            <w:vAlign w:val="center"/>
            <w:hideMark/>
          </w:tcPr>
          <w:p w:rsidR="00DC2777" w:rsidRPr="00DC2777" w:rsidRDefault="00DC2777" w:rsidP="00DC2777">
            <w:pPr>
              <w:spacing w:after="0" w:line="240" w:lineRule="auto"/>
              <w:rPr>
                <w:rFonts w:ascii="Times New Roman" w:eastAsia="Times New Roman" w:hAnsi="Times New Roman" w:cs="Times New Roman"/>
                <w:sz w:val="24"/>
              </w:rPr>
            </w:pPr>
          </w:p>
        </w:tc>
        <w:tc>
          <w:tcPr>
            <w:tcW w:w="2447" w:type="dxa"/>
            <w:gridSpan w:val="5"/>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364" w:right="334" w:hanging="1"/>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Программная (непрограммная) статья</w:t>
            </w:r>
          </w:p>
        </w:tc>
        <w:tc>
          <w:tcPr>
            <w:tcW w:w="2447" w:type="dxa"/>
            <w:gridSpan w:val="5"/>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77"/>
              <w:rPr>
                <w:rFonts w:ascii="Times New Roman" w:eastAsia="Times New Roman" w:hAnsi="Times New Roman" w:cs="Times New Roman"/>
                <w:sz w:val="24"/>
              </w:rPr>
            </w:pPr>
            <w:r w:rsidRPr="00DC2777">
              <w:rPr>
                <w:rFonts w:ascii="Times New Roman" w:eastAsia="Times New Roman" w:hAnsi="Times New Roman" w:cs="Times New Roman"/>
                <w:sz w:val="24"/>
              </w:rPr>
              <w:t>Направление</w:t>
            </w:r>
            <w:r w:rsidRPr="00DC2777">
              <w:rPr>
                <w:rFonts w:ascii="Times New Roman" w:eastAsia="Times New Roman" w:hAnsi="Times New Roman" w:cs="Times New Roman"/>
                <w:spacing w:val="-6"/>
                <w:sz w:val="24"/>
              </w:rPr>
              <w:t xml:space="preserve"> </w:t>
            </w:r>
            <w:r w:rsidRPr="00DC2777">
              <w:rPr>
                <w:rFonts w:ascii="Times New Roman" w:eastAsia="Times New Roman" w:hAnsi="Times New Roman" w:cs="Times New Roman"/>
                <w:spacing w:val="-2"/>
                <w:sz w:val="24"/>
              </w:rPr>
              <w:t>расходов</w:t>
            </w:r>
          </w:p>
        </w:tc>
        <w:tc>
          <w:tcPr>
            <w:tcW w:w="488"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84"/>
              <w:rPr>
                <w:rFonts w:ascii="Times New Roman" w:eastAsia="Times New Roman" w:hAnsi="Times New Roman" w:cs="Times New Roman"/>
                <w:sz w:val="24"/>
              </w:rPr>
            </w:pPr>
            <w:r w:rsidRPr="00DC2777">
              <w:rPr>
                <w:rFonts w:ascii="Times New Roman" w:eastAsia="Times New Roman" w:hAnsi="Times New Roman" w:cs="Times New Roman"/>
                <w:spacing w:val="-4"/>
                <w:sz w:val="24"/>
              </w:rPr>
              <w:t xml:space="preserve">гру </w:t>
            </w:r>
            <w:r w:rsidRPr="00DC2777">
              <w:rPr>
                <w:rFonts w:ascii="Times New Roman" w:eastAsia="Times New Roman" w:hAnsi="Times New Roman" w:cs="Times New Roman"/>
                <w:spacing w:val="-5"/>
                <w:sz w:val="24"/>
              </w:rPr>
              <w:t>ппа</w:t>
            </w:r>
          </w:p>
        </w:tc>
        <w:tc>
          <w:tcPr>
            <w:tcW w:w="490"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88" w:right="49"/>
              <w:rPr>
                <w:rFonts w:ascii="Times New Roman" w:eastAsia="Times New Roman" w:hAnsi="Times New Roman" w:cs="Times New Roman"/>
                <w:sz w:val="24"/>
              </w:rPr>
            </w:pPr>
            <w:r w:rsidRPr="00DC2777">
              <w:rPr>
                <w:rFonts w:ascii="Times New Roman" w:eastAsia="Times New Roman" w:hAnsi="Times New Roman" w:cs="Times New Roman"/>
                <w:spacing w:val="-6"/>
                <w:sz w:val="24"/>
              </w:rPr>
              <w:t xml:space="preserve">по </w:t>
            </w:r>
            <w:r w:rsidRPr="00DC2777">
              <w:rPr>
                <w:rFonts w:ascii="Times New Roman" w:eastAsia="Times New Roman" w:hAnsi="Times New Roman" w:cs="Times New Roman"/>
                <w:spacing w:val="-4"/>
                <w:sz w:val="24"/>
              </w:rPr>
              <w:t xml:space="preserve">дгр </w:t>
            </w:r>
            <w:r w:rsidRPr="00DC2777">
              <w:rPr>
                <w:rFonts w:ascii="Times New Roman" w:eastAsia="Times New Roman" w:hAnsi="Times New Roman" w:cs="Times New Roman"/>
                <w:spacing w:val="-6"/>
                <w:sz w:val="24"/>
              </w:rPr>
              <w:t>уп па</w:t>
            </w:r>
          </w:p>
        </w:tc>
        <w:tc>
          <w:tcPr>
            <w:tcW w:w="500"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88" w:right="69"/>
              <w:rPr>
                <w:rFonts w:ascii="Times New Roman" w:eastAsia="Times New Roman" w:hAnsi="Times New Roman" w:cs="Times New Roman"/>
                <w:sz w:val="24"/>
              </w:rPr>
            </w:pPr>
            <w:r w:rsidRPr="00DC2777">
              <w:rPr>
                <w:rFonts w:ascii="Times New Roman" w:eastAsia="Times New Roman" w:hAnsi="Times New Roman" w:cs="Times New Roman"/>
                <w:spacing w:val="-4"/>
                <w:sz w:val="24"/>
              </w:rPr>
              <w:t xml:space="preserve">эле </w:t>
            </w:r>
            <w:r w:rsidRPr="00DC2777">
              <w:rPr>
                <w:rFonts w:ascii="Times New Roman" w:eastAsia="Times New Roman" w:hAnsi="Times New Roman" w:cs="Times New Roman"/>
                <w:spacing w:val="-6"/>
                <w:sz w:val="24"/>
              </w:rPr>
              <w:t>ме нт</w:t>
            </w:r>
          </w:p>
        </w:tc>
      </w:tr>
      <w:tr w:rsidR="00DC2777" w:rsidRPr="00DC2777" w:rsidTr="00DC2777">
        <w:trPr>
          <w:trHeight w:val="482"/>
        </w:trPr>
        <w:tc>
          <w:tcPr>
            <w:tcW w:w="430"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6"/>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1</w:t>
            </w:r>
          </w:p>
        </w:tc>
        <w:tc>
          <w:tcPr>
            <w:tcW w:w="427"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0" w:right="1"/>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2</w:t>
            </w:r>
          </w:p>
        </w:tc>
        <w:tc>
          <w:tcPr>
            <w:tcW w:w="427"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0"/>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3</w:t>
            </w:r>
          </w:p>
        </w:tc>
        <w:tc>
          <w:tcPr>
            <w:tcW w:w="48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61"/>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4</w:t>
            </w:r>
          </w:p>
        </w:tc>
        <w:tc>
          <w:tcPr>
            <w:tcW w:w="491"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61"/>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5</w:t>
            </w:r>
          </w:p>
        </w:tc>
        <w:tc>
          <w:tcPr>
            <w:tcW w:w="48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61" w:right="1"/>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6</w:t>
            </w:r>
          </w:p>
        </w:tc>
        <w:tc>
          <w:tcPr>
            <w:tcW w:w="488"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20" w:right="3"/>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7</w:t>
            </w:r>
          </w:p>
        </w:tc>
        <w:tc>
          <w:tcPr>
            <w:tcW w:w="488"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20"/>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8</w:t>
            </w:r>
          </w:p>
        </w:tc>
        <w:tc>
          <w:tcPr>
            <w:tcW w:w="490"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26"/>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9</w:t>
            </w:r>
          </w:p>
        </w:tc>
        <w:tc>
          <w:tcPr>
            <w:tcW w:w="490"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2"/>
              <w:rPr>
                <w:rFonts w:ascii="Times New Roman" w:eastAsia="Times New Roman" w:hAnsi="Times New Roman" w:cs="Times New Roman"/>
                <w:sz w:val="24"/>
              </w:rPr>
            </w:pPr>
            <w:r w:rsidRPr="00DC2777">
              <w:rPr>
                <w:rFonts w:ascii="Times New Roman" w:eastAsia="Times New Roman" w:hAnsi="Times New Roman" w:cs="Times New Roman"/>
                <w:spacing w:val="-5"/>
                <w:sz w:val="24"/>
              </w:rPr>
              <w:t>10</w:t>
            </w:r>
          </w:p>
        </w:tc>
        <w:tc>
          <w:tcPr>
            <w:tcW w:w="488"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5"/>
              <w:rPr>
                <w:rFonts w:ascii="Times New Roman" w:eastAsia="Times New Roman" w:hAnsi="Times New Roman" w:cs="Times New Roman"/>
                <w:sz w:val="24"/>
              </w:rPr>
            </w:pPr>
            <w:r w:rsidRPr="00DC2777">
              <w:rPr>
                <w:rFonts w:ascii="Times New Roman" w:eastAsia="Times New Roman" w:hAnsi="Times New Roman" w:cs="Times New Roman"/>
                <w:spacing w:val="-5"/>
                <w:sz w:val="24"/>
              </w:rPr>
              <w:t>11</w:t>
            </w:r>
          </w:p>
        </w:tc>
        <w:tc>
          <w:tcPr>
            <w:tcW w:w="491"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9"/>
              <w:rPr>
                <w:rFonts w:ascii="Times New Roman" w:eastAsia="Times New Roman" w:hAnsi="Times New Roman" w:cs="Times New Roman"/>
                <w:sz w:val="24"/>
              </w:rPr>
            </w:pPr>
            <w:r w:rsidRPr="00DC2777">
              <w:rPr>
                <w:rFonts w:ascii="Times New Roman" w:eastAsia="Times New Roman" w:hAnsi="Times New Roman" w:cs="Times New Roman"/>
                <w:spacing w:val="-5"/>
                <w:sz w:val="24"/>
              </w:rPr>
              <w:t>12</w:t>
            </w:r>
          </w:p>
        </w:tc>
        <w:tc>
          <w:tcPr>
            <w:tcW w:w="488"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7"/>
              <w:rPr>
                <w:rFonts w:ascii="Times New Roman" w:eastAsia="Times New Roman" w:hAnsi="Times New Roman" w:cs="Times New Roman"/>
                <w:sz w:val="24"/>
              </w:rPr>
            </w:pPr>
            <w:r w:rsidRPr="00DC2777">
              <w:rPr>
                <w:rFonts w:ascii="Times New Roman" w:eastAsia="Times New Roman" w:hAnsi="Times New Roman" w:cs="Times New Roman"/>
                <w:spacing w:val="-5"/>
                <w:sz w:val="24"/>
              </w:rPr>
              <w:t>13</w:t>
            </w:r>
          </w:p>
        </w:tc>
        <w:tc>
          <w:tcPr>
            <w:tcW w:w="490"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42"/>
              <w:rPr>
                <w:rFonts w:ascii="Times New Roman" w:eastAsia="Times New Roman" w:hAnsi="Times New Roman" w:cs="Times New Roman"/>
                <w:sz w:val="24"/>
              </w:rPr>
            </w:pPr>
            <w:r w:rsidRPr="00DC2777">
              <w:rPr>
                <w:rFonts w:ascii="Times New Roman" w:eastAsia="Times New Roman" w:hAnsi="Times New Roman" w:cs="Times New Roman"/>
                <w:spacing w:val="-5"/>
                <w:sz w:val="24"/>
              </w:rPr>
              <w:t>14</w:t>
            </w:r>
          </w:p>
        </w:tc>
        <w:tc>
          <w:tcPr>
            <w:tcW w:w="490"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41"/>
              <w:rPr>
                <w:rFonts w:ascii="Times New Roman" w:eastAsia="Times New Roman" w:hAnsi="Times New Roman" w:cs="Times New Roman"/>
                <w:sz w:val="24"/>
              </w:rPr>
            </w:pPr>
            <w:r w:rsidRPr="00DC2777">
              <w:rPr>
                <w:rFonts w:ascii="Times New Roman" w:eastAsia="Times New Roman" w:hAnsi="Times New Roman" w:cs="Times New Roman"/>
                <w:spacing w:val="-5"/>
                <w:sz w:val="24"/>
              </w:rPr>
              <w:t>15</w:t>
            </w:r>
          </w:p>
        </w:tc>
        <w:tc>
          <w:tcPr>
            <w:tcW w:w="488"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43"/>
              <w:rPr>
                <w:rFonts w:ascii="Times New Roman" w:eastAsia="Times New Roman" w:hAnsi="Times New Roman" w:cs="Times New Roman"/>
                <w:sz w:val="24"/>
              </w:rPr>
            </w:pPr>
            <w:r w:rsidRPr="00DC2777">
              <w:rPr>
                <w:rFonts w:ascii="Times New Roman" w:eastAsia="Times New Roman" w:hAnsi="Times New Roman" w:cs="Times New Roman"/>
                <w:spacing w:val="-5"/>
                <w:sz w:val="24"/>
              </w:rPr>
              <w:t>16</w:t>
            </w:r>
          </w:p>
        </w:tc>
        <w:tc>
          <w:tcPr>
            <w:tcW w:w="491"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45"/>
              <w:rPr>
                <w:rFonts w:ascii="Times New Roman" w:eastAsia="Times New Roman" w:hAnsi="Times New Roman" w:cs="Times New Roman"/>
                <w:sz w:val="24"/>
              </w:rPr>
            </w:pPr>
            <w:r w:rsidRPr="00DC2777">
              <w:rPr>
                <w:rFonts w:ascii="Times New Roman" w:eastAsia="Times New Roman" w:hAnsi="Times New Roman" w:cs="Times New Roman"/>
                <w:spacing w:val="-5"/>
                <w:sz w:val="24"/>
              </w:rPr>
              <w:t>17</w:t>
            </w:r>
          </w:p>
        </w:tc>
        <w:tc>
          <w:tcPr>
            <w:tcW w:w="488"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46"/>
              <w:rPr>
                <w:rFonts w:ascii="Times New Roman" w:eastAsia="Times New Roman" w:hAnsi="Times New Roman" w:cs="Times New Roman"/>
                <w:sz w:val="24"/>
              </w:rPr>
            </w:pPr>
            <w:r w:rsidRPr="00DC2777">
              <w:rPr>
                <w:rFonts w:ascii="Times New Roman" w:eastAsia="Times New Roman" w:hAnsi="Times New Roman" w:cs="Times New Roman"/>
                <w:spacing w:val="-5"/>
                <w:sz w:val="24"/>
              </w:rPr>
              <w:t>18</w:t>
            </w:r>
          </w:p>
        </w:tc>
        <w:tc>
          <w:tcPr>
            <w:tcW w:w="490"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50"/>
              <w:rPr>
                <w:rFonts w:ascii="Times New Roman" w:eastAsia="Times New Roman" w:hAnsi="Times New Roman" w:cs="Times New Roman"/>
                <w:sz w:val="24"/>
              </w:rPr>
            </w:pPr>
            <w:r w:rsidRPr="00DC2777">
              <w:rPr>
                <w:rFonts w:ascii="Times New Roman" w:eastAsia="Times New Roman" w:hAnsi="Times New Roman" w:cs="Times New Roman"/>
                <w:spacing w:val="-5"/>
                <w:sz w:val="24"/>
              </w:rPr>
              <w:t>19</w:t>
            </w:r>
          </w:p>
        </w:tc>
        <w:tc>
          <w:tcPr>
            <w:tcW w:w="500"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57"/>
              <w:rPr>
                <w:rFonts w:ascii="Times New Roman" w:eastAsia="Times New Roman" w:hAnsi="Times New Roman" w:cs="Times New Roman"/>
                <w:sz w:val="24"/>
              </w:rPr>
            </w:pPr>
            <w:r w:rsidRPr="00DC2777">
              <w:rPr>
                <w:rFonts w:ascii="Times New Roman" w:eastAsia="Times New Roman" w:hAnsi="Times New Roman" w:cs="Times New Roman"/>
                <w:spacing w:val="-5"/>
                <w:sz w:val="24"/>
              </w:rPr>
              <w:t>20</w:t>
            </w:r>
          </w:p>
        </w:tc>
      </w:tr>
    </w:tbl>
    <w:p w:rsidR="00DC2777" w:rsidRPr="00DC2777" w:rsidRDefault="00DC2777" w:rsidP="00DC2777">
      <w:pPr>
        <w:widowControl w:val="0"/>
        <w:numPr>
          <w:ilvl w:val="2"/>
          <w:numId w:val="9"/>
        </w:numPr>
        <w:tabs>
          <w:tab w:val="left" w:pos="1071"/>
        </w:tabs>
        <w:autoSpaceDE w:val="0"/>
        <w:autoSpaceDN w:val="0"/>
        <w:spacing w:before="270" w:after="0" w:line="240" w:lineRule="auto"/>
        <w:ind w:right="146"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Код главного распорядителя средств местного бюджета устанавливается в соответствии с утвержденным в составе ведомственной структуры расходов местного бюджета перечнем главных распорядителей средств местного бюджета.</w:t>
      </w:r>
    </w:p>
    <w:p w:rsidR="00DC2777" w:rsidRPr="00DC2777" w:rsidRDefault="00DC2777" w:rsidP="00DC2777">
      <w:pPr>
        <w:spacing w:after="0" w:line="240" w:lineRule="auto"/>
        <w:ind w:right="146"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Главному распорядителю средств местного бюджета, обладающему полномочиями главного администратора доходов данного бюджета, присваивается код главного распорядителя</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бюджетных средств, соответствующий коду главы.</w:t>
      </w:r>
    </w:p>
    <w:p w:rsidR="00DC2777" w:rsidRPr="00DC2777" w:rsidRDefault="00DC2777" w:rsidP="00DC2777">
      <w:pPr>
        <w:spacing w:after="0" w:line="240" w:lineRule="auto"/>
        <w:ind w:left="713"/>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Перечень</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и</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коды</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главных</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распорядителей</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средств</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местного</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бюджета</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приведен</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в</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pacing w:val="-2"/>
          <w:sz w:val="24"/>
          <w:szCs w:val="24"/>
          <w:lang w:eastAsia="ru-RU"/>
        </w:rPr>
        <w:t>приложении</w:t>
      </w:r>
    </w:p>
    <w:p w:rsidR="00DC2777" w:rsidRPr="00DC2777" w:rsidRDefault="00DC2777" w:rsidP="00DC2777">
      <w:pPr>
        <w:spacing w:after="0" w:line="240" w:lineRule="auto"/>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2 к настоящему</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pacing w:val="-2"/>
          <w:sz w:val="24"/>
          <w:szCs w:val="24"/>
          <w:lang w:eastAsia="ru-RU"/>
        </w:rPr>
        <w:t>Порядку.</w:t>
      </w:r>
    </w:p>
    <w:p w:rsidR="00DC2777" w:rsidRPr="00DC2777" w:rsidRDefault="00DC2777" w:rsidP="00DC2777">
      <w:pPr>
        <w:widowControl w:val="0"/>
        <w:numPr>
          <w:ilvl w:val="2"/>
          <w:numId w:val="9"/>
        </w:numPr>
        <w:tabs>
          <w:tab w:val="left" w:pos="1071"/>
        </w:tabs>
        <w:autoSpaceDE w:val="0"/>
        <w:autoSpaceDN w:val="0"/>
        <w:spacing w:after="0" w:line="240" w:lineRule="auto"/>
        <w:ind w:right="145"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 xml:space="preserve">Коды разделов и подразделов классификации расходов бюджетов - единые для бюджетов </w:t>
      </w:r>
      <w:r w:rsidRPr="00DC2777">
        <w:rPr>
          <w:rFonts w:ascii="Times New Roman" w:eastAsia="Times New Roman" w:hAnsi="Times New Roman" w:cs="Times New Roman"/>
          <w:sz w:val="24"/>
        </w:rPr>
        <w:lastRenderedPageBreak/>
        <w:t>бюджетной системы Российской Федерации, применяется в соответствии с порядком, установленным Указаниями МФ РФ.</w:t>
      </w:r>
    </w:p>
    <w:p w:rsidR="00DC2777" w:rsidRPr="00DC2777" w:rsidRDefault="00DC2777" w:rsidP="00DC2777">
      <w:pPr>
        <w:spacing w:after="0" w:line="240" w:lineRule="auto"/>
        <w:ind w:right="145"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Отнесение расходов бюджетов органов местного самоуправления, находящихся в их ведении муниципальных казенных учреждений на разделы и подразделы классификации расходов бюджетов осуществляется с учетом следующего:</w:t>
      </w:r>
    </w:p>
    <w:p w:rsidR="00DC2777" w:rsidRPr="00DC2777" w:rsidRDefault="00DC2777" w:rsidP="00DC2777">
      <w:pPr>
        <w:spacing w:before="60" w:after="0" w:line="240" w:lineRule="auto"/>
        <w:ind w:left="713"/>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отнесение</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расходов</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на реализацию</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функций</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общегосударственного характера</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на</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раздел</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pacing w:val="-4"/>
          <w:sz w:val="24"/>
          <w:szCs w:val="24"/>
          <w:lang w:eastAsia="ru-RU"/>
        </w:rPr>
        <w:t>0100</w:t>
      </w:r>
    </w:p>
    <w:p w:rsidR="00DC2777" w:rsidRPr="00DC2777" w:rsidRDefault="00DC2777" w:rsidP="00DC2777">
      <w:pPr>
        <w:spacing w:after="0" w:line="240" w:lineRule="auto"/>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«Общегосударственные</w:t>
      </w:r>
      <w:r w:rsidRPr="00DC2777">
        <w:rPr>
          <w:rFonts w:ascii="Times New Roman" w:eastAsia="Times New Roman" w:hAnsi="Times New Roman" w:cs="Times New Roman"/>
          <w:spacing w:val="-7"/>
          <w:sz w:val="24"/>
          <w:szCs w:val="24"/>
          <w:lang w:eastAsia="ru-RU"/>
        </w:rPr>
        <w:t xml:space="preserve"> </w:t>
      </w:r>
      <w:r w:rsidRPr="00DC2777">
        <w:rPr>
          <w:rFonts w:ascii="Times New Roman" w:eastAsia="Times New Roman" w:hAnsi="Times New Roman" w:cs="Times New Roman"/>
          <w:sz w:val="24"/>
          <w:szCs w:val="24"/>
          <w:lang w:eastAsia="ru-RU"/>
        </w:rPr>
        <w:t>вопросы»</w:t>
      </w:r>
      <w:r w:rsidRPr="00DC2777">
        <w:rPr>
          <w:rFonts w:ascii="Times New Roman" w:eastAsia="Times New Roman" w:hAnsi="Times New Roman" w:cs="Times New Roman"/>
          <w:spacing w:val="-11"/>
          <w:sz w:val="24"/>
          <w:szCs w:val="24"/>
          <w:lang w:eastAsia="ru-RU"/>
        </w:rPr>
        <w:t xml:space="preserve"> </w:t>
      </w:r>
      <w:r w:rsidRPr="00DC2777">
        <w:rPr>
          <w:rFonts w:ascii="Times New Roman" w:eastAsia="Times New Roman" w:hAnsi="Times New Roman" w:cs="Times New Roman"/>
          <w:sz w:val="24"/>
          <w:szCs w:val="24"/>
          <w:lang w:eastAsia="ru-RU"/>
        </w:rPr>
        <w:t>классификации</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расходов</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pacing w:val="-2"/>
          <w:sz w:val="24"/>
          <w:szCs w:val="24"/>
          <w:lang w:eastAsia="ru-RU"/>
        </w:rPr>
        <w:t>бюджетов;</w:t>
      </w:r>
    </w:p>
    <w:p w:rsidR="00DC2777" w:rsidRPr="00DC2777" w:rsidRDefault="00DC2777" w:rsidP="00DC2777">
      <w:pPr>
        <w:spacing w:after="0" w:line="240" w:lineRule="auto"/>
        <w:ind w:right="145"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отнесение расходов на руководство и управление в сфере установленных функций (административных расходов) на соответствующие указанным функциям разделы и подразделы классификации расходов бюджетов;</w:t>
      </w:r>
    </w:p>
    <w:p w:rsidR="00DC2777" w:rsidRPr="00DC2777" w:rsidRDefault="00DC2777" w:rsidP="00DC2777">
      <w:pPr>
        <w:spacing w:after="0" w:line="240" w:lineRule="auto"/>
        <w:ind w:right="149"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отнесение расходов на финансовое обеспечение диспансеризации муниципальных служащих на разделы и подразделы классификации расходов бюджетов, по которым отражаются расходы на обеспечение деятельности данных органов местного самоуправления;</w:t>
      </w:r>
    </w:p>
    <w:p w:rsidR="00DC2777" w:rsidRPr="00DC2777" w:rsidRDefault="00DC2777" w:rsidP="00DC2777">
      <w:pPr>
        <w:spacing w:after="0" w:line="240" w:lineRule="auto"/>
        <w:ind w:right="141"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отнесение расходов на выплаты уволенным муниципальным служащим среднего месячного заработка на период трудоустройства в случае их увольнения в связи с сокращением численности или штата работников организации на разделы и подразделы классификации расходов бюджетов,</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в рамках которых отражаются расходы на обеспечение функционирования организации - работодателя (нанимателя);</w:t>
      </w:r>
    </w:p>
    <w:p w:rsidR="00DC2777" w:rsidRPr="00DC2777" w:rsidRDefault="00DC2777" w:rsidP="00DC2777">
      <w:pPr>
        <w:spacing w:after="0" w:line="240" w:lineRule="auto"/>
        <w:ind w:right="149"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отнесение расходов на финансовое обеспечение выполнения функций муниципальными учреждениями, в том числе в форме субсидий, осуществляется по разделам и подразделам классификации расходов бюджетов исходя из осуществляемых указанными учреждениями функций. При реализации учреждением различных функций расходы на обеспечение</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деятельности указанного учреждения отражаются по разделам (подразделам) классификации расходов бюджетов в соответствии с отраслевой направленностью.</w:t>
      </w:r>
    </w:p>
    <w:p w:rsidR="00DC2777" w:rsidRPr="00DC2777" w:rsidRDefault="00DC2777" w:rsidP="00DC2777">
      <w:pPr>
        <w:spacing w:before="1" w:after="0" w:line="240" w:lineRule="auto"/>
        <w:ind w:right="146"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 xml:space="preserve">В случае принятия в установленном порядке решений об использовании средств резервных фондов органов местного самоуправления, вышеуказанные расходы подлежат отражению по соответствующим разделам и подразделам классификации расходов, исходя из их ведомственной </w:t>
      </w:r>
      <w:r w:rsidRPr="00DC2777">
        <w:rPr>
          <w:rFonts w:ascii="Times New Roman" w:eastAsia="Times New Roman" w:hAnsi="Times New Roman" w:cs="Times New Roman"/>
          <w:spacing w:val="-2"/>
          <w:sz w:val="24"/>
          <w:szCs w:val="24"/>
          <w:lang w:eastAsia="ru-RU"/>
        </w:rPr>
        <w:t>принадлежности.</w:t>
      </w:r>
    </w:p>
    <w:p w:rsidR="00DC2777" w:rsidRPr="00DC2777" w:rsidRDefault="00DC2777" w:rsidP="00DC2777">
      <w:pPr>
        <w:spacing w:after="0" w:line="240" w:lineRule="auto"/>
        <w:ind w:right="147"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Расходы бюджетов на предоставление публичных нормативных выплат гражданам отражаются в следующем порядке:</w:t>
      </w:r>
    </w:p>
    <w:p w:rsidR="00DC2777" w:rsidRPr="00DC2777" w:rsidRDefault="00DC2777" w:rsidP="00DC2777">
      <w:pPr>
        <w:spacing w:after="0" w:line="240" w:lineRule="auto"/>
        <w:ind w:right="148"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в части публичных нормативных выплат, носящих социальный характер (пенсии, пособия, компенсации и иные аналогичные выплаты, предоставляемые гражданам), - по соответствующим подразделам раздела 1000 «Социальная политика» классификации расходов;</w:t>
      </w:r>
    </w:p>
    <w:p w:rsidR="00DC2777" w:rsidRPr="00DC2777" w:rsidRDefault="00DC2777" w:rsidP="00DC2777">
      <w:pPr>
        <w:spacing w:before="1" w:after="0" w:line="240" w:lineRule="auto"/>
        <w:ind w:right="145"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в части иных публичных нормативных выплат, носящих несоциальный характер - по соответствующим разделам и подразделам классификации расходов.</w:t>
      </w:r>
    </w:p>
    <w:p w:rsidR="00DC2777" w:rsidRPr="00DC2777" w:rsidRDefault="00DC2777" w:rsidP="00DC2777">
      <w:pPr>
        <w:widowControl w:val="0"/>
        <w:numPr>
          <w:ilvl w:val="2"/>
          <w:numId w:val="9"/>
        </w:numPr>
        <w:tabs>
          <w:tab w:val="left" w:pos="1068"/>
        </w:tabs>
        <w:autoSpaceDE w:val="0"/>
        <w:autoSpaceDN w:val="0"/>
        <w:spacing w:after="0" w:line="240" w:lineRule="auto"/>
        <w:ind w:right="145"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Отнесение расходов местного бюджета на соответствующие разделы и подразделы классификации расходов применяется в соответствии с порядком, установленным Указаниями</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МФ РФ.</w:t>
      </w:r>
    </w:p>
    <w:p w:rsidR="00DC2777" w:rsidRPr="00DC2777" w:rsidRDefault="00DC2777" w:rsidP="00DC2777">
      <w:pPr>
        <w:widowControl w:val="0"/>
        <w:numPr>
          <w:ilvl w:val="2"/>
          <w:numId w:val="9"/>
        </w:numPr>
        <w:tabs>
          <w:tab w:val="left" w:pos="1071"/>
        </w:tabs>
        <w:autoSpaceDE w:val="0"/>
        <w:autoSpaceDN w:val="0"/>
        <w:spacing w:after="0" w:line="240" w:lineRule="auto"/>
        <w:ind w:right="142"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Целевые статьи расходов местного бюджета обеспечивают привязку бюджетных ассигнований к муниципальным программам, и (или) не включенным в муниципальные программы направлениям деятельности органов местного самоуправления, указанных в ведомственной структуре расходов бюджета, и (или) к расходным обязательствам, подлежащим исполнению за счет средств местного бюджета.</w:t>
      </w:r>
    </w:p>
    <w:p w:rsidR="00DC2777" w:rsidRPr="00DC2777" w:rsidRDefault="00DC2777" w:rsidP="00DC2777">
      <w:pPr>
        <w:spacing w:after="0" w:line="240" w:lineRule="auto"/>
        <w:ind w:firstLine="540"/>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Код</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целевой</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статьи</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расходов</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бюджетов</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состоит</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из</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десяти</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разрядов</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(8</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17</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разряды</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кода классификации расходов бюджетов).</w:t>
      </w:r>
    </w:p>
    <w:p w:rsidR="00DC2777" w:rsidRPr="00DC2777" w:rsidRDefault="00DC2777" w:rsidP="00DC2777">
      <w:pPr>
        <w:spacing w:before="1" w:after="0" w:line="240" w:lineRule="auto"/>
        <w:ind w:firstLine="540"/>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Структура</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кода</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целевой</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статьи</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расходов</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соответствующего</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бюджета</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устанавливается</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с</w:t>
      </w:r>
      <w:r w:rsidRPr="00DC2777">
        <w:rPr>
          <w:rFonts w:ascii="Times New Roman" w:eastAsia="Times New Roman" w:hAnsi="Times New Roman" w:cs="Times New Roman"/>
          <w:spacing w:val="80"/>
          <w:sz w:val="24"/>
          <w:szCs w:val="24"/>
          <w:lang w:eastAsia="ru-RU"/>
        </w:rPr>
        <w:t xml:space="preserve"> </w:t>
      </w:r>
      <w:r w:rsidRPr="00DC2777">
        <w:rPr>
          <w:rFonts w:ascii="Times New Roman" w:eastAsia="Times New Roman" w:hAnsi="Times New Roman" w:cs="Times New Roman"/>
          <w:sz w:val="24"/>
          <w:szCs w:val="24"/>
          <w:lang w:eastAsia="ru-RU"/>
        </w:rPr>
        <w:t>учетом положений настоящих Указаний и включает:</w:t>
      </w:r>
    </w:p>
    <w:p w:rsidR="00DC2777" w:rsidRPr="00DC2777" w:rsidRDefault="00DC2777" w:rsidP="00DC2777">
      <w:pPr>
        <w:spacing w:after="0" w:line="240" w:lineRule="auto"/>
        <w:ind w:firstLine="540"/>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код</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программной</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(непрограммной)</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статьи</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(8</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12</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разряды</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кода</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классификации</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 xml:space="preserve">расходов </w:t>
      </w:r>
      <w:r w:rsidRPr="00DC2777">
        <w:rPr>
          <w:rFonts w:ascii="Times New Roman" w:eastAsia="Times New Roman" w:hAnsi="Times New Roman" w:cs="Times New Roman"/>
          <w:spacing w:val="-2"/>
          <w:sz w:val="24"/>
          <w:szCs w:val="24"/>
          <w:lang w:eastAsia="ru-RU"/>
        </w:rPr>
        <w:t>бюджетов);</w:t>
      </w:r>
    </w:p>
    <w:p w:rsidR="00DC2777" w:rsidRPr="00DC2777" w:rsidRDefault="00DC2777" w:rsidP="00DC2777">
      <w:pPr>
        <w:spacing w:after="0" w:line="240" w:lineRule="auto"/>
        <w:ind w:left="713"/>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код</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направления</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расходов</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(13</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17</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разряды</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кода</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классификации</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расходов</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pacing w:val="-2"/>
          <w:sz w:val="24"/>
          <w:szCs w:val="24"/>
          <w:lang w:eastAsia="ru-RU"/>
        </w:rPr>
        <w:t>бюджетов).</w:t>
      </w:r>
    </w:p>
    <w:p w:rsidR="00DC2777" w:rsidRPr="00DC2777" w:rsidRDefault="00DC2777" w:rsidP="00DC2777">
      <w:pPr>
        <w:spacing w:before="54" w:after="0" w:line="240" w:lineRule="auto"/>
        <w:rPr>
          <w:rFonts w:ascii="Times New Roman" w:eastAsia="Times New Roman" w:hAnsi="Times New Roman" w:cs="Times New Roman"/>
          <w:sz w:val="20"/>
          <w:szCs w:val="24"/>
          <w:lang w:eastAsia="ru-RU"/>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1260"/>
        <w:gridCol w:w="1876"/>
        <w:gridCol w:w="974"/>
        <w:gridCol w:w="993"/>
        <w:gridCol w:w="707"/>
        <w:gridCol w:w="710"/>
        <w:gridCol w:w="565"/>
        <w:gridCol w:w="707"/>
        <w:gridCol w:w="707"/>
      </w:tblGrid>
      <w:tr w:rsidR="00DC2777" w:rsidRPr="00DC2777" w:rsidTr="00DC2777">
        <w:trPr>
          <w:trHeight w:val="479"/>
        </w:trPr>
        <w:tc>
          <w:tcPr>
            <w:tcW w:w="10040" w:type="dxa"/>
            <w:gridSpan w:val="10"/>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2" w:after="0" w:line="240" w:lineRule="auto"/>
              <w:ind w:left="19"/>
              <w:jc w:val="center"/>
              <w:rPr>
                <w:rFonts w:ascii="Times New Roman" w:eastAsia="Times New Roman" w:hAnsi="Times New Roman" w:cs="Times New Roman"/>
                <w:sz w:val="24"/>
              </w:rPr>
            </w:pPr>
            <w:r w:rsidRPr="00DC2777">
              <w:rPr>
                <w:rFonts w:ascii="Times New Roman" w:eastAsia="Times New Roman" w:hAnsi="Times New Roman" w:cs="Times New Roman"/>
                <w:sz w:val="24"/>
              </w:rPr>
              <w:t>Целевая</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pacing w:val="-2"/>
                <w:sz w:val="24"/>
              </w:rPr>
              <w:t>статья</w:t>
            </w:r>
          </w:p>
        </w:tc>
      </w:tr>
      <w:tr w:rsidR="00DC2777" w:rsidRPr="00DC2777" w:rsidTr="00DC2777">
        <w:trPr>
          <w:trHeight w:val="1032"/>
        </w:trPr>
        <w:tc>
          <w:tcPr>
            <w:tcW w:w="2801" w:type="dxa"/>
            <w:gridSpan w:val="2"/>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1"/>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Программное</w:t>
            </w:r>
          </w:p>
          <w:p w:rsidR="00DC2777" w:rsidRPr="00DC2777" w:rsidRDefault="00DC2777" w:rsidP="00DC2777">
            <w:pPr>
              <w:widowControl w:val="0"/>
              <w:autoSpaceDE w:val="0"/>
              <w:autoSpaceDN w:val="0"/>
              <w:spacing w:after="0" w:line="240" w:lineRule="auto"/>
              <w:ind w:left="259" w:right="248" w:firstLine="1"/>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(непрограммное) </w:t>
            </w:r>
            <w:r w:rsidRPr="00DC2777">
              <w:rPr>
                <w:rFonts w:ascii="Times New Roman" w:eastAsia="Times New Roman" w:hAnsi="Times New Roman" w:cs="Times New Roman"/>
                <w:sz w:val="24"/>
              </w:rPr>
              <w:t>направление</w:t>
            </w:r>
            <w:r w:rsidRPr="00DC2777">
              <w:rPr>
                <w:rFonts w:ascii="Times New Roman" w:eastAsia="Times New Roman" w:hAnsi="Times New Roman" w:cs="Times New Roman"/>
                <w:spacing w:val="-15"/>
                <w:sz w:val="24"/>
              </w:rPr>
              <w:t xml:space="preserve"> </w:t>
            </w:r>
            <w:r w:rsidRPr="00DC2777">
              <w:rPr>
                <w:rFonts w:ascii="Times New Roman" w:eastAsia="Times New Roman" w:hAnsi="Times New Roman" w:cs="Times New Roman"/>
                <w:sz w:val="24"/>
              </w:rPr>
              <w:t>расходов</w:t>
            </w:r>
          </w:p>
        </w:tc>
        <w:tc>
          <w:tcPr>
            <w:tcW w:w="1876"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2"/>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Подпрограмма</w:t>
            </w:r>
          </w:p>
        </w:tc>
        <w:tc>
          <w:tcPr>
            <w:tcW w:w="1967" w:type="dxa"/>
            <w:gridSpan w:val="2"/>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320" w:right="307" w:firstLine="165"/>
              <w:rPr>
                <w:rFonts w:ascii="Times New Roman" w:eastAsia="Times New Roman" w:hAnsi="Times New Roman" w:cs="Times New Roman"/>
                <w:sz w:val="24"/>
              </w:rPr>
            </w:pPr>
            <w:r w:rsidRPr="00DC2777">
              <w:rPr>
                <w:rFonts w:ascii="Times New Roman" w:eastAsia="Times New Roman" w:hAnsi="Times New Roman" w:cs="Times New Roman"/>
                <w:spacing w:val="-2"/>
                <w:sz w:val="24"/>
              </w:rPr>
              <w:t>Основное мероприятие</w:t>
            </w:r>
          </w:p>
        </w:tc>
        <w:tc>
          <w:tcPr>
            <w:tcW w:w="3396" w:type="dxa"/>
            <w:gridSpan w:val="5"/>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540"/>
              <w:rPr>
                <w:rFonts w:ascii="Times New Roman" w:eastAsia="Times New Roman" w:hAnsi="Times New Roman" w:cs="Times New Roman"/>
                <w:sz w:val="24"/>
              </w:rPr>
            </w:pPr>
            <w:r w:rsidRPr="00DC2777">
              <w:rPr>
                <w:rFonts w:ascii="Times New Roman" w:eastAsia="Times New Roman" w:hAnsi="Times New Roman" w:cs="Times New Roman"/>
                <w:sz w:val="24"/>
              </w:rPr>
              <w:t>Направление</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pacing w:val="-2"/>
                <w:sz w:val="24"/>
              </w:rPr>
              <w:t>расходов</w:t>
            </w:r>
          </w:p>
        </w:tc>
      </w:tr>
      <w:tr w:rsidR="00DC2777" w:rsidRPr="00DC2777" w:rsidTr="00DC2777">
        <w:trPr>
          <w:trHeight w:val="479"/>
        </w:trPr>
        <w:tc>
          <w:tcPr>
            <w:tcW w:w="1541"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0"/>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lastRenderedPageBreak/>
              <w:t>8</w:t>
            </w:r>
          </w:p>
        </w:tc>
        <w:tc>
          <w:tcPr>
            <w:tcW w:w="1260"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7"/>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9</w:t>
            </w:r>
          </w:p>
        </w:tc>
        <w:tc>
          <w:tcPr>
            <w:tcW w:w="1876"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2"/>
              <w:jc w:val="center"/>
              <w:rPr>
                <w:rFonts w:ascii="Times New Roman" w:eastAsia="Times New Roman" w:hAnsi="Times New Roman" w:cs="Times New Roman"/>
                <w:sz w:val="24"/>
              </w:rPr>
            </w:pPr>
            <w:r w:rsidRPr="00DC2777">
              <w:rPr>
                <w:rFonts w:ascii="Times New Roman" w:eastAsia="Times New Roman" w:hAnsi="Times New Roman" w:cs="Times New Roman"/>
                <w:spacing w:val="-5"/>
                <w:sz w:val="24"/>
              </w:rPr>
              <w:t>10</w:t>
            </w:r>
          </w:p>
        </w:tc>
        <w:tc>
          <w:tcPr>
            <w:tcW w:w="974"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
              <w:jc w:val="center"/>
              <w:rPr>
                <w:rFonts w:ascii="Times New Roman" w:eastAsia="Times New Roman" w:hAnsi="Times New Roman" w:cs="Times New Roman"/>
                <w:sz w:val="24"/>
              </w:rPr>
            </w:pPr>
            <w:r w:rsidRPr="00DC2777">
              <w:rPr>
                <w:rFonts w:ascii="Times New Roman" w:eastAsia="Times New Roman" w:hAnsi="Times New Roman" w:cs="Times New Roman"/>
                <w:spacing w:val="-5"/>
                <w:sz w:val="24"/>
              </w:rPr>
              <w:t>11</w:t>
            </w:r>
          </w:p>
        </w:tc>
        <w:tc>
          <w:tcPr>
            <w:tcW w:w="993"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9"/>
              <w:jc w:val="center"/>
              <w:rPr>
                <w:rFonts w:ascii="Times New Roman" w:eastAsia="Times New Roman" w:hAnsi="Times New Roman" w:cs="Times New Roman"/>
                <w:sz w:val="24"/>
              </w:rPr>
            </w:pPr>
            <w:r w:rsidRPr="00DC2777">
              <w:rPr>
                <w:rFonts w:ascii="Times New Roman" w:eastAsia="Times New Roman" w:hAnsi="Times New Roman" w:cs="Times New Roman"/>
                <w:spacing w:val="-5"/>
                <w:sz w:val="24"/>
              </w:rPr>
              <w:t>12</w:t>
            </w:r>
          </w:p>
        </w:tc>
        <w:tc>
          <w:tcPr>
            <w:tcW w:w="707"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238"/>
              <w:rPr>
                <w:rFonts w:ascii="Times New Roman" w:eastAsia="Times New Roman" w:hAnsi="Times New Roman" w:cs="Times New Roman"/>
                <w:sz w:val="24"/>
              </w:rPr>
            </w:pPr>
            <w:r w:rsidRPr="00DC2777">
              <w:rPr>
                <w:rFonts w:ascii="Times New Roman" w:eastAsia="Times New Roman" w:hAnsi="Times New Roman" w:cs="Times New Roman"/>
                <w:spacing w:val="-5"/>
                <w:sz w:val="24"/>
              </w:rPr>
              <w:t>13</w:t>
            </w:r>
          </w:p>
        </w:tc>
        <w:tc>
          <w:tcPr>
            <w:tcW w:w="710"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241"/>
              <w:rPr>
                <w:rFonts w:ascii="Times New Roman" w:eastAsia="Times New Roman" w:hAnsi="Times New Roman" w:cs="Times New Roman"/>
                <w:sz w:val="24"/>
              </w:rPr>
            </w:pPr>
            <w:r w:rsidRPr="00DC2777">
              <w:rPr>
                <w:rFonts w:ascii="Times New Roman" w:eastAsia="Times New Roman" w:hAnsi="Times New Roman" w:cs="Times New Roman"/>
                <w:spacing w:val="-5"/>
                <w:sz w:val="24"/>
              </w:rPr>
              <w:t>14</w:t>
            </w:r>
          </w:p>
        </w:tc>
        <w:tc>
          <w:tcPr>
            <w:tcW w:w="565"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68"/>
              <w:rPr>
                <w:rFonts w:ascii="Times New Roman" w:eastAsia="Times New Roman" w:hAnsi="Times New Roman" w:cs="Times New Roman"/>
                <w:sz w:val="24"/>
              </w:rPr>
            </w:pPr>
            <w:r w:rsidRPr="00DC2777">
              <w:rPr>
                <w:rFonts w:ascii="Times New Roman" w:eastAsia="Times New Roman" w:hAnsi="Times New Roman" w:cs="Times New Roman"/>
                <w:spacing w:val="-5"/>
                <w:sz w:val="24"/>
              </w:rPr>
              <w:t>15</w:t>
            </w:r>
          </w:p>
        </w:tc>
        <w:tc>
          <w:tcPr>
            <w:tcW w:w="707"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241"/>
              <w:rPr>
                <w:rFonts w:ascii="Times New Roman" w:eastAsia="Times New Roman" w:hAnsi="Times New Roman" w:cs="Times New Roman"/>
                <w:sz w:val="24"/>
              </w:rPr>
            </w:pPr>
            <w:r w:rsidRPr="00DC2777">
              <w:rPr>
                <w:rFonts w:ascii="Times New Roman" w:eastAsia="Times New Roman" w:hAnsi="Times New Roman" w:cs="Times New Roman"/>
                <w:spacing w:val="-5"/>
                <w:sz w:val="24"/>
              </w:rPr>
              <w:t>16</w:t>
            </w:r>
          </w:p>
        </w:tc>
        <w:tc>
          <w:tcPr>
            <w:tcW w:w="707"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242"/>
              <w:rPr>
                <w:rFonts w:ascii="Times New Roman" w:eastAsia="Times New Roman" w:hAnsi="Times New Roman" w:cs="Times New Roman"/>
                <w:sz w:val="24"/>
              </w:rPr>
            </w:pPr>
            <w:r w:rsidRPr="00DC2777">
              <w:rPr>
                <w:rFonts w:ascii="Times New Roman" w:eastAsia="Times New Roman" w:hAnsi="Times New Roman" w:cs="Times New Roman"/>
                <w:spacing w:val="-5"/>
                <w:sz w:val="24"/>
              </w:rPr>
              <w:t>17</w:t>
            </w:r>
          </w:p>
        </w:tc>
      </w:tr>
    </w:tbl>
    <w:p w:rsidR="00DC2777" w:rsidRPr="00DC2777" w:rsidRDefault="00DC2777" w:rsidP="00DC2777">
      <w:pPr>
        <w:spacing w:before="268" w:after="0" w:line="240" w:lineRule="auto"/>
        <w:ind w:right="115" w:firstLine="540"/>
        <w:jc w:val="center"/>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Финансовый орган</w:t>
      </w:r>
      <w:r w:rsidRPr="00DC2777">
        <w:rPr>
          <w:rFonts w:ascii="Times New Roman" w:eastAsia="Times New Roman" w:hAnsi="Times New Roman" w:cs="Times New Roman"/>
          <w:spacing w:val="80"/>
          <w:sz w:val="24"/>
          <w:szCs w:val="24"/>
          <w:lang w:eastAsia="ru-RU"/>
        </w:rPr>
        <w:t xml:space="preserve"> </w:t>
      </w:r>
      <w:r w:rsidRPr="00DC2777">
        <w:rPr>
          <w:rFonts w:ascii="Times New Roman" w:eastAsia="Times New Roman" w:hAnsi="Times New Roman" w:cs="Times New Roman"/>
          <w:sz w:val="24"/>
          <w:szCs w:val="24"/>
          <w:lang w:eastAsia="ru-RU"/>
        </w:rPr>
        <w:t>утверждает единую структуру программной (непрограммной) части (8 - 12</w:t>
      </w:r>
      <w:r w:rsidRPr="00DC2777">
        <w:rPr>
          <w:rFonts w:ascii="Times New Roman" w:eastAsia="Times New Roman" w:hAnsi="Times New Roman" w:cs="Times New Roman"/>
          <w:spacing w:val="76"/>
          <w:w w:val="150"/>
          <w:sz w:val="24"/>
          <w:szCs w:val="24"/>
          <w:lang w:eastAsia="ru-RU"/>
        </w:rPr>
        <w:t xml:space="preserve"> </w:t>
      </w:r>
      <w:r w:rsidRPr="00DC2777">
        <w:rPr>
          <w:rFonts w:ascii="Times New Roman" w:eastAsia="Times New Roman" w:hAnsi="Times New Roman" w:cs="Times New Roman"/>
          <w:sz w:val="24"/>
          <w:szCs w:val="24"/>
          <w:lang w:eastAsia="ru-RU"/>
        </w:rPr>
        <w:t>разряды</w:t>
      </w:r>
      <w:r w:rsidRPr="00DC2777">
        <w:rPr>
          <w:rFonts w:ascii="Times New Roman" w:eastAsia="Times New Roman" w:hAnsi="Times New Roman" w:cs="Times New Roman"/>
          <w:spacing w:val="77"/>
          <w:w w:val="150"/>
          <w:sz w:val="24"/>
          <w:szCs w:val="24"/>
          <w:lang w:eastAsia="ru-RU"/>
        </w:rPr>
        <w:t xml:space="preserve"> </w:t>
      </w:r>
      <w:r w:rsidRPr="00DC2777">
        <w:rPr>
          <w:rFonts w:ascii="Times New Roman" w:eastAsia="Times New Roman" w:hAnsi="Times New Roman" w:cs="Times New Roman"/>
          <w:sz w:val="24"/>
          <w:szCs w:val="24"/>
          <w:lang w:eastAsia="ru-RU"/>
        </w:rPr>
        <w:t>кода</w:t>
      </w:r>
      <w:r w:rsidRPr="00DC2777">
        <w:rPr>
          <w:rFonts w:ascii="Times New Roman" w:eastAsia="Times New Roman" w:hAnsi="Times New Roman" w:cs="Times New Roman"/>
          <w:spacing w:val="77"/>
          <w:w w:val="150"/>
          <w:sz w:val="24"/>
          <w:szCs w:val="24"/>
          <w:lang w:eastAsia="ru-RU"/>
        </w:rPr>
        <w:t xml:space="preserve"> </w:t>
      </w:r>
      <w:r w:rsidRPr="00DC2777">
        <w:rPr>
          <w:rFonts w:ascii="Times New Roman" w:eastAsia="Times New Roman" w:hAnsi="Times New Roman" w:cs="Times New Roman"/>
          <w:sz w:val="24"/>
          <w:szCs w:val="24"/>
          <w:lang w:eastAsia="ru-RU"/>
        </w:rPr>
        <w:t>целевой</w:t>
      </w:r>
      <w:r w:rsidRPr="00DC2777">
        <w:rPr>
          <w:rFonts w:ascii="Times New Roman" w:eastAsia="Times New Roman" w:hAnsi="Times New Roman" w:cs="Times New Roman"/>
          <w:spacing w:val="78"/>
          <w:w w:val="150"/>
          <w:sz w:val="24"/>
          <w:szCs w:val="24"/>
          <w:lang w:eastAsia="ru-RU"/>
        </w:rPr>
        <w:t xml:space="preserve"> </w:t>
      </w:r>
      <w:r w:rsidRPr="00DC2777">
        <w:rPr>
          <w:rFonts w:ascii="Times New Roman" w:eastAsia="Times New Roman" w:hAnsi="Times New Roman" w:cs="Times New Roman"/>
          <w:sz w:val="24"/>
          <w:szCs w:val="24"/>
          <w:lang w:eastAsia="ru-RU"/>
        </w:rPr>
        <w:t>статьи)</w:t>
      </w:r>
      <w:r w:rsidRPr="00DC2777">
        <w:rPr>
          <w:rFonts w:ascii="Times New Roman" w:eastAsia="Times New Roman" w:hAnsi="Times New Roman" w:cs="Times New Roman"/>
          <w:spacing w:val="77"/>
          <w:w w:val="150"/>
          <w:sz w:val="24"/>
          <w:szCs w:val="24"/>
          <w:lang w:eastAsia="ru-RU"/>
        </w:rPr>
        <w:t xml:space="preserve"> </w:t>
      </w:r>
      <w:r w:rsidRPr="00DC2777">
        <w:rPr>
          <w:rFonts w:ascii="Times New Roman" w:eastAsia="Times New Roman" w:hAnsi="Times New Roman" w:cs="Times New Roman"/>
          <w:sz w:val="24"/>
          <w:szCs w:val="24"/>
          <w:lang w:eastAsia="ru-RU"/>
        </w:rPr>
        <w:t>кода</w:t>
      </w:r>
      <w:r w:rsidRPr="00DC2777">
        <w:rPr>
          <w:rFonts w:ascii="Times New Roman" w:eastAsia="Times New Roman" w:hAnsi="Times New Roman" w:cs="Times New Roman"/>
          <w:spacing w:val="77"/>
          <w:w w:val="150"/>
          <w:sz w:val="24"/>
          <w:szCs w:val="24"/>
          <w:lang w:eastAsia="ru-RU"/>
        </w:rPr>
        <w:t xml:space="preserve"> </w:t>
      </w:r>
      <w:r w:rsidRPr="00DC2777">
        <w:rPr>
          <w:rFonts w:ascii="Times New Roman" w:eastAsia="Times New Roman" w:hAnsi="Times New Roman" w:cs="Times New Roman"/>
          <w:sz w:val="24"/>
          <w:szCs w:val="24"/>
          <w:lang w:eastAsia="ru-RU"/>
        </w:rPr>
        <w:t>целевой</w:t>
      </w:r>
      <w:r w:rsidRPr="00DC2777">
        <w:rPr>
          <w:rFonts w:ascii="Times New Roman" w:eastAsia="Times New Roman" w:hAnsi="Times New Roman" w:cs="Times New Roman"/>
          <w:spacing w:val="78"/>
          <w:w w:val="150"/>
          <w:sz w:val="24"/>
          <w:szCs w:val="24"/>
          <w:lang w:eastAsia="ru-RU"/>
        </w:rPr>
        <w:t xml:space="preserve"> </w:t>
      </w:r>
      <w:r w:rsidRPr="00DC2777">
        <w:rPr>
          <w:rFonts w:ascii="Times New Roman" w:eastAsia="Times New Roman" w:hAnsi="Times New Roman" w:cs="Times New Roman"/>
          <w:sz w:val="24"/>
          <w:szCs w:val="24"/>
          <w:lang w:eastAsia="ru-RU"/>
        </w:rPr>
        <w:t>статьи</w:t>
      </w:r>
      <w:r w:rsidRPr="00DC2777">
        <w:rPr>
          <w:rFonts w:ascii="Times New Roman" w:eastAsia="Times New Roman" w:hAnsi="Times New Roman" w:cs="Times New Roman"/>
          <w:spacing w:val="79"/>
          <w:w w:val="150"/>
          <w:sz w:val="24"/>
          <w:szCs w:val="24"/>
          <w:lang w:eastAsia="ru-RU"/>
        </w:rPr>
        <w:t xml:space="preserve"> </w:t>
      </w:r>
      <w:r w:rsidRPr="00DC2777">
        <w:rPr>
          <w:rFonts w:ascii="Times New Roman" w:eastAsia="Times New Roman" w:hAnsi="Times New Roman" w:cs="Times New Roman"/>
          <w:sz w:val="24"/>
          <w:szCs w:val="24"/>
          <w:lang w:eastAsia="ru-RU"/>
        </w:rPr>
        <w:t>расходов</w:t>
      </w:r>
      <w:r w:rsidRPr="00DC2777">
        <w:rPr>
          <w:rFonts w:ascii="Times New Roman" w:eastAsia="Times New Roman" w:hAnsi="Times New Roman" w:cs="Times New Roman"/>
          <w:spacing w:val="77"/>
          <w:w w:val="150"/>
          <w:sz w:val="24"/>
          <w:szCs w:val="24"/>
          <w:lang w:eastAsia="ru-RU"/>
        </w:rPr>
        <w:t xml:space="preserve"> </w:t>
      </w:r>
      <w:r w:rsidRPr="00DC2777">
        <w:rPr>
          <w:rFonts w:ascii="Times New Roman" w:eastAsia="Times New Roman" w:hAnsi="Times New Roman" w:cs="Times New Roman"/>
          <w:sz w:val="24"/>
          <w:szCs w:val="24"/>
          <w:lang w:eastAsia="ru-RU"/>
        </w:rPr>
        <w:t>бюджета</w:t>
      </w:r>
      <w:r w:rsidRPr="00DC2777">
        <w:rPr>
          <w:rFonts w:ascii="Times New Roman" w:eastAsia="Times New Roman" w:hAnsi="Times New Roman" w:cs="Times New Roman"/>
          <w:spacing w:val="77"/>
          <w:w w:val="150"/>
          <w:sz w:val="24"/>
          <w:szCs w:val="24"/>
          <w:lang w:eastAsia="ru-RU"/>
        </w:rPr>
        <w:t xml:space="preserve"> </w:t>
      </w:r>
      <w:r w:rsidRPr="00DC2777">
        <w:rPr>
          <w:rFonts w:ascii="Times New Roman" w:eastAsia="Times New Roman" w:hAnsi="Times New Roman" w:cs="Times New Roman"/>
          <w:sz w:val="24"/>
          <w:szCs w:val="24"/>
          <w:lang w:eastAsia="ru-RU"/>
        </w:rPr>
        <w:t>для</w:t>
      </w:r>
      <w:r w:rsidRPr="00DC2777">
        <w:rPr>
          <w:rFonts w:ascii="Times New Roman" w:eastAsia="Times New Roman" w:hAnsi="Times New Roman" w:cs="Times New Roman"/>
          <w:spacing w:val="79"/>
          <w:w w:val="150"/>
          <w:sz w:val="24"/>
          <w:szCs w:val="24"/>
          <w:lang w:eastAsia="ru-RU"/>
        </w:rPr>
        <w:t xml:space="preserve"> </w:t>
      </w:r>
      <w:r w:rsidRPr="00DC2777">
        <w:rPr>
          <w:rFonts w:ascii="Times New Roman" w:eastAsia="Times New Roman" w:hAnsi="Times New Roman" w:cs="Times New Roman"/>
          <w:spacing w:val="-2"/>
          <w:sz w:val="24"/>
          <w:szCs w:val="24"/>
          <w:lang w:eastAsia="ru-RU"/>
        </w:rPr>
        <w:t>отражения</w:t>
      </w:r>
    </w:p>
    <w:p w:rsidR="00DC2777" w:rsidRPr="00DC2777" w:rsidRDefault="00DC2777" w:rsidP="00DC2777">
      <w:pPr>
        <w:spacing w:before="60" w:after="0" w:line="240" w:lineRule="auto"/>
        <w:ind w:right="147"/>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направления бюджетных ассигнований на реализацию муниципальных программ и непрограммных направлений деятельности органов местного самоуправления, указанных в ведомственной структуре расходов бюджета с учетом положений Указаний МФ РФ.</w:t>
      </w:r>
    </w:p>
    <w:p w:rsidR="00DC2777" w:rsidRPr="00DC2777" w:rsidRDefault="00DC2777" w:rsidP="00DC2777">
      <w:pPr>
        <w:spacing w:after="0" w:line="240" w:lineRule="auto"/>
        <w:ind w:right="145"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Целевым статьям расходов местного бюджета присваиваются уникальные коды, сформированные</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с</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применением</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буквенно-цифрового</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ряда:</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0,</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1,</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2,</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3,</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4,</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5,</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6,</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7,</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8,</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9,</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А,</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Б, В,</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Г,</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Д,</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Е, Ж, И, К, Л, М, Н, О, П, Р, С, Т, У, Ф, Ц, Ч, Ш,</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Щ, Э, Ю, Я, D, F, G, I, J, L, N, Q, R, S, U, V, W, Y, Z.</w:t>
      </w:r>
    </w:p>
    <w:p w:rsidR="00DC2777" w:rsidRPr="00DC2777" w:rsidRDefault="00DC2777" w:rsidP="00DC2777">
      <w:pPr>
        <w:spacing w:after="0" w:line="240" w:lineRule="auto"/>
        <w:ind w:right="145"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 xml:space="preserve">Перечень и коды целевых статей расходов местного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трансферты. </w:t>
      </w:r>
    </w:p>
    <w:p w:rsidR="00DC2777" w:rsidRPr="00DC2777" w:rsidRDefault="00DC2777" w:rsidP="00DC2777">
      <w:pPr>
        <w:spacing w:after="0" w:line="240" w:lineRule="auto"/>
        <w:ind w:right="145"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 xml:space="preserve">Внесение в течение финансового года изменений в наименование и (или) код целевой статьи расходов бюджета не допускается, за исключением случая, если в течение финансового года по указанной целевой статье расходов бюджета не производились кассовые расходы местного </w:t>
      </w:r>
      <w:r w:rsidRPr="00DC2777">
        <w:rPr>
          <w:rFonts w:ascii="Times New Roman" w:eastAsia="Times New Roman" w:hAnsi="Times New Roman" w:cs="Times New Roman"/>
          <w:spacing w:val="-2"/>
          <w:sz w:val="24"/>
          <w:szCs w:val="24"/>
          <w:lang w:eastAsia="ru-RU"/>
        </w:rPr>
        <w:t>бюджета.</w:t>
      </w:r>
    </w:p>
    <w:p w:rsidR="00DC2777" w:rsidRPr="00DC2777" w:rsidRDefault="00DC2777" w:rsidP="00DC2777">
      <w:pPr>
        <w:spacing w:before="1" w:after="0" w:line="240" w:lineRule="auto"/>
        <w:ind w:right="153"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Перечень универсальных направлений расходов, которые могут применяться с различными целевыми статьями:</w:t>
      </w:r>
    </w:p>
    <w:p w:rsidR="00DC2777" w:rsidRPr="00DC2777" w:rsidRDefault="00DC2777" w:rsidP="00DC2777">
      <w:pPr>
        <w:spacing w:after="0" w:line="240" w:lineRule="auto"/>
        <w:ind w:right="144"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00110 "Расходы на обеспечение функций муниципальных органов, в том числе расходы на выплаты по оплате труда";</w:t>
      </w:r>
    </w:p>
    <w:p w:rsidR="00DC2777" w:rsidRPr="00DC2777" w:rsidRDefault="00DC2777" w:rsidP="00DC2777">
      <w:pPr>
        <w:spacing w:after="0" w:line="240" w:lineRule="auto"/>
        <w:ind w:right="142"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00210 "Расходы на обеспечение деятельности подведомственных учреждений, в том числе расходы на выплаты по оплате труда".</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
          <w:bCs/>
          <w:sz w:val="24"/>
          <w:szCs w:val="24"/>
          <w:lang w:eastAsia="ru-RU"/>
        </w:rPr>
        <w:t xml:space="preserve">        </w:t>
      </w:r>
      <w:r w:rsidRPr="00DC2777">
        <w:rPr>
          <w:rFonts w:ascii="Times New Roman" w:eastAsia="Times New Roman" w:hAnsi="Times New Roman" w:cs="Times New Roman"/>
          <w:bCs/>
          <w:sz w:val="24"/>
          <w:szCs w:val="24"/>
          <w:lang w:eastAsia="ru-RU"/>
        </w:rPr>
        <w:t>13101 00000 Муниципальная программа «Защита населения и территорий от чрезвычайных ситуаций, обеспечение пожарной безопасности и безопасности людей на водный объектах»</w:t>
      </w:r>
    </w:p>
    <w:p w:rsidR="00DC2777" w:rsidRPr="00DC2777" w:rsidRDefault="00DC2777" w:rsidP="00DC2777">
      <w:pPr>
        <w:autoSpaceDE w:val="0"/>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 xml:space="preserve">По данной целевой статье отражаются расходы местного </w:t>
      </w:r>
      <w:r w:rsidRPr="00DC2777">
        <w:rPr>
          <w:rFonts w:ascii="Times New Roman" w:eastAsia="Times New Roman" w:hAnsi="Times New Roman" w:cs="Times New Roman"/>
          <w:sz w:val="24"/>
          <w:szCs w:val="24"/>
          <w:lang w:eastAsia="ru-RU"/>
        </w:rPr>
        <w:t xml:space="preserve">бюджета на реализацию муниципальной программы с.п. </w:t>
      </w:r>
      <w:r w:rsidR="00531E5E">
        <w:rPr>
          <w:rFonts w:ascii="Times New Roman" w:eastAsia="Times New Roman" w:hAnsi="Times New Roman" w:cs="Times New Roman"/>
          <w:sz w:val="24"/>
          <w:szCs w:val="24"/>
          <w:lang w:eastAsia="ru-RU"/>
        </w:rPr>
        <w:t>Ново-Хамидие</w:t>
      </w:r>
      <w:r w:rsidRPr="00DC2777">
        <w:rPr>
          <w:rFonts w:ascii="Times New Roman" w:eastAsia="Times New Roman" w:hAnsi="Times New Roman" w:cs="Times New Roman"/>
          <w:sz w:val="24"/>
          <w:szCs w:val="24"/>
          <w:lang w:eastAsia="ru-RU"/>
        </w:rPr>
        <w:t xml:space="preserve"> </w:t>
      </w:r>
      <w:r w:rsidRPr="00DC2777">
        <w:rPr>
          <w:rFonts w:ascii="Times New Roman" w:eastAsia="Times New Roman" w:hAnsi="Times New Roman" w:cs="Times New Roman"/>
          <w:bCs/>
          <w:sz w:val="24"/>
          <w:szCs w:val="24"/>
          <w:lang w:eastAsia="ru-RU"/>
        </w:rPr>
        <w:t>«Защита населения и территорий от чрезвычайных ситуаций, обеспечение пожарной безопасности и безопасности людей на водных объектах»</w:t>
      </w:r>
    </w:p>
    <w:p w:rsidR="00DC2777" w:rsidRPr="00DC2777" w:rsidRDefault="00DC2777" w:rsidP="00DC2777">
      <w:pPr>
        <w:tabs>
          <w:tab w:val="left" w:pos="3840"/>
        </w:tabs>
        <w:spacing w:after="0" w:line="200" w:lineRule="atLeast"/>
        <w:jc w:val="both"/>
        <w:rPr>
          <w:rFonts w:ascii="Times New Roman" w:eastAsia="Times New Roman" w:hAnsi="Times New Roman" w:cs="Times New Roman"/>
          <w:b/>
          <w:bCs/>
          <w:sz w:val="24"/>
          <w:szCs w:val="24"/>
          <w:lang w:eastAsia="ru-RU"/>
        </w:rPr>
      </w:pPr>
      <w:r w:rsidRPr="00DC2777">
        <w:rPr>
          <w:rFonts w:ascii="Times New Roman" w:eastAsia="Times New Roman" w:hAnsi="Times New Roman" w:cs="Times New Roman"/>
          <w:bCs/>
          <w:sz w:val="24"/>
          <w:szCs w:val="24"/>
          <w:lang w:eastAsia="ru-RU"/>
        </w:rPr>
        <w:t xml:space="preserve">       07301  00000  Муниципальная программа «Обеспечение доступным и комфортным жильем и коммунальными услугами граждан»</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 xml:space="preserve">По данной целевой статье отражаются расходы местного </w:t>
      </w:r>
      <w:r w:rsidRPr="00DC2777">
        <w:rPr>
          <w:rFonts w:ascii="Times New Roman" w:eastAsia="Times New Roman" w:hAnsi="Times New Roman" w:cs="Times New Roman"/>
          <w:sz w:val="24"/>
          <w:szCs w:val="24"/>
          <w:lang w:eastAsia="ru-RU"/>
        </w:rPr>
        <w:t xml:space="preserve">бюджета на реализацию муниципальной программы </w:t>
      </w:r>
      <w:r w:rsidRPr="00DC2777">
        <w:rPr>
          <w:rFonts w:ascii="Times New Roman" w:eastAsia="Times New Roman" w:hAnsi="Times New Roman" w:cs="Times New Roman"/>
          <w:bCs/>
          <w:sz w:val="24"/>
          <w:szCs w:val="24"/>
          <w:lang w:eastAsia="ru-RU"/>
        </w:rPr>
        <w:t>«Обеспечение доступным и комфортным жильем и коммунальными услугами граждан»</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 xml:space="preserve">       01302  00000  Муниципальная программа «Развитие культуры»</w:t>
      </w:r>
    </w:p>
    <w:p w:rsidR="00DC2777" w:rsidRPr="00DC2777" w:rsidRDefault="00DC2777" w:rsidP="00DC2777">
      <w:pPr>
        <w:spacing w:after="0" w:line="200" w:lineRule="atLeast"/>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 xml:space="preserve">По данной целевой статье отражаются расходы местного </w:t>
      </w:r>
      <w:r w:rsidRPr="00DC2777">
        <w:rPr>
          <w:rFonts w:ascii="Times New Roman" w:eastAsia="Times New Roman" w:hAnsi="Times New Roman" w:cs="Times New Roman"/>
          <w:sz w:val="24"/>
          <w:szCs w:val="24"/>
          <w:lang w:eastAsia="ru-RU"/>
        </w:rPr>
        <w:t xml:space="preserve">бюджета на реализацию муниципальной программы </w:t>
      </w:r>
      <w:r w:rsidRPr="00DC2777">
        <w:rPr>
          <w:rFonts w:ascii="Times New Roman" w:eastAsia="Times New Roman" w:hAnsi="Times New Roman" w:cs="Times New Roman"/>
          <w:bCs/>
          <w:sz w:val="24"/>
          <w:szCs w:val="24"/>
          <w:lang w:eastAsia="ru-RU"/>
        </w:rPr>
        <w:t>«Развитие культуры»</w:t>
      </w:r>
    </w:p>
    <w:p w:rsidR="00DC2777" w:rsidRPr="00DC2777" w:rsidRDefault="00DC2777" w:rsidP="00DC2777">
      <w:pPr>
        <w:spacing w:after="0" w:line="240" w:lineRule="auto"/>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 xml:space="preserve">      02201  00000  Муниципальная программа «Социальная поддержка граждан»</w:t>
      </w:r>
    </w:p>
    <w:p w:rsidR="00DC2777" w:rsidRPr="00DC2777" w:rsidRDefault="00DC2777" w:rsidP="00DC2777">
      <w:pPr>
        <w:spacing w:after="0" w:line="240" w:lineRule="auto"/>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 xml:space="preserve">По данной целевой статье отражаются расходы местного </w:t>
      </w:r>
      <w:r w:rsidRPr="00DC2777">
        <w:rPr>
          <w:rFonts w:ascii="Times New Roman" w:eastAsia="Times New Roman" w:hAnsi="Times New Roman" w:cs="Times New Roman"/>
          <w:sz w:val="24"/>
          <w:szCs w:val="24"/>
          <w:lang w:eastAsia="ru-RU"/>
        </w:rPr>
        <w:t xml:space="preserve">бюджета на реализацию муниципальной программы </w:t>
      </w:r>
      <w:r w:rsidRPr="00DC2777">
        <w:rPr>
          <w:rFonts w:ascii="Times New Roman" w:eastAsia="Times New Roman" w:hAnsi="Times New Roman" w:cs="Times New Roman"/>
          <w:bCs/>
          <w:sz w:val="24"/>
          <w:szCs w:val="24"/>
          <w:lang w:eastAsia="ru-RU"/>
        </w:rPr>
        <w:t>«Социальная поддержка граждан»</w:t>
      </w:r>
    </w:p>
    <w:p w:rsidR="00DC2777" w:rsidRPr="00DC2777" w:rsidRDefault="00DC2777" w:rsidP="00DC2777">
      <w:pPr>
        <w:spacing w:after="0" w:line="240" w:lineRule="auto"/>
        <w:ind w:right="142" w:firstLine="540"/>
        <w:jc w:val="both"/>
        <w:rPr>
          <w:rFonts w:ascii="Times New Roman" w:eastAsia="Times New Roman" w:hAnsi="Times New Roman" w:cs="Times New Roman"/>
          <w:sz w:val="24"/>
          <w:szCs w:val="24"/>
          <w:lang w:eastAsia="ru-RU"/>
        </w:rPr>
      </w:pPr>
    </w:p>
    <w:p w:rsidR="00DC2777" w:rsidRPr="00DC2777" w:rsidRDefault="00DC2777" w:rsidP="00DC2777">
      <w:pPr>
        <w:spacing w:after="0" w:line="240" w:lineRule="auto"/>
        <w:ind w:right="145"/>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 xml:space="preserve">  Увязка универсальных направлений расходов с основным мероприятием муниципальной программы  устанавливается по следующей структуре кода целевой статьи:</w:t>
      </w:r>
    </w:p>
    <w:p w:rsidR="00DC2777" w:rsidRPr="00DC2777" w:rsidRDefault="00DC2777" w:rsidP="00DC2777">
      <w:pPr>
        <w:spacing w:before="101" w:after="0" w:line="240" w:lineRule="auto"/>
        <w:jc w:val="center"/>
        <w:rPr>
          <w:rFonts w:ascii="Times New Roman" w:eastAsia="Times New Roman" w:hAnsi="Times New Roman" w:cs="Times New Roman"/>
          <w:sz w:val="24"/>
          <w:szCs w:val="24"/>
          <w:lang w:eastAsia="ru-RU"/>
        </w:rPr>
      </w:pPr>
    </w:p>
    <w:p w:rsidR="00DC2777" w:rsidRPr="00DC2777" w:rsidRDefault="00DC2777" w:rsidP="00DC2777">
      <w:pPr>
        <w:tabs>
          <w:tab w:val="left" w:pos="2789"/>
        </w:tabs>
        <w:spacing w:after="0" w:line="415" w:lineRule="auto"/>
        <w:ind w:left="235" w:right="2665"/>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ХХ 0 00 00000</w:t>
      </w:r>
      <w:r w:rsidRPr="00DC2777">
        <w:rPr>
          <w:rFonts w:ascii="Times New Roman" w:eastAsia="Times New Roman" w:hAnsi="Times New Roman" w:cs="Times New Roman"/>
          <w:sz w:val="24"/>
          <w:szCs w:val="24"/>
          <w:lang w:eastAsia="ru-RU"/>
        </w:rPr>
        <w:tab/>
        <w:t>Муниципальная</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программа,</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где</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ХХ</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от</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01</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до</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79; ХХ X 00 00000</w:t>
      </w:r>
      <w:r w:rsidRPr="00DC2777">
        <w:rPr>
          <w:rFonts w:ascii="Times New Roman" w:eastAsia="Times New Roman" w:hAnsi="Times New Roman" w:cs="Times New Roman"/>
          <w:sz w:val="24"/>
          <w:szCs w:val="24"/>
          <w:lang w:eastAsia="ru-RU"/>
        </w:rPr>
        <w:tab/>
        <w:t>Подпрограмма муниципальной</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программы;</w:t>
      </w:r>
    </w:p>
    <w:p w:rsidR="00DC2777" w:rsidRPr="00DC2777" w:rsidRDefault="00DC2777" w:rsidP="00DC2777">
      <w:pPr>
        <w:tabs>
          <w:tab w:val="left" w:pos="2789"/>
        </w:tabs>
        <w:spacing w:after="0" w:line="240" w:lineRule="auto"/>
        <w:ind w:left="235"/>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ХХ</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X</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 xml:space="preserve">XX </w:t>
      </w:r>
      <w:r w:rsidRPr="00DC2777">
        <w:rPr>
          <w:rFonts w:ascii="Times New Roman" w:eastAsia="Times New Roman" w:hAnsi="Times New Roman" w:cs="Times New Roman"/>
          <w:spacing w:val="-2"/>
          <w:sz w:val="24"/>
          <w:szCs w:val="24"/>
          <w:lang w:eastAsia="ru-RU"/>
        </w:rPr>
        <w:t>00000</w:t>
      </w:r>
      <w:r w:rsidRPr="00DC2777">
        <w:rPr>
          <w:rFonts w:ascii="Times New Roman" w:eastAsia="Times New Roman" w:hAnsi="Times New Roman" w:cs="Times New Roman"/>
          <w:sz w:val="24"/>
          <w:szCs w:val="24"/>
          <w:lang w:eastAsia="ru-RU"/>
        </w:rPr>
        <w:tab/>
        <w:t>Основное</w:t>
      </w:r>
      <w:r w:rsidRPr="00DC2777">
        <w:rPr>
          <w:rFonts w:ascii="Times New Roman" w:eastAsia="Times New Roman" w:hAnsi="Times New Roman" w:cs="Times New Roman"/>
          <w:spacing w:val="-9"/>
          <w:sz w:val="24"/>
          <w:szCs w:val="24"/>
          <w:lang w:eastAsia="ru-RU"/>
        </w:rPr>
        <w:t xml:space="preserve"> </w:t>
      </w:r>
      <w:r w:rsidRPr="00DC2777">
        <w:rPr>
          <w:rFonts w:ascii="Times New Roman" w:eastAsia="Times New Roman" w:hAnsi="Times New Roman" w:cs="Times New Roman"/>
          <w:sz w:val="24"/>
          <w:szCs w:val="24"/>
          <w:lang w:eastAsia="ru-RU"/>
        </w:rPr>
        <w:t>мероприятие</w:t>
      </w:r>
      <w:r w:rsidRPr="00DC2777">
        <w:rPr>
          <w:rFonts w:ascii="Times New Roman" w:eastAsia="Times New Roman" w:hAnsi="Times New Roman" w:cs="Times New Roman"/>
          <w:spacing w:val="-7"/>
          <w:sz w:val="24"/>
          <w:szCs w:val="24"/>
          <w:lang w:eastAsia="ru-RU"/>
        </w:rPr>
        <w:t xml:space="preserve"> </w:t>
      </w:r>
      <w:r w:rsidRPr="00DC2777">
        <w:rPr>
          <w:rFonts w:ascii="Times New Roman" w:eastAsia="Times New Roman" w:hAnsi="Times New Roman" w:cs="Times New Roman"/>
          <w:sz w:val="24"/>
          <w:szCs w:val="24"/>
          <w:lang w:eastAsia="ru-RU"/>
        </w:rPr>
        <w:t>подпрограммы</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муниципальной</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pacing w:val="-2"/>
          <w:sz w:val="24"/>
          <w:szCs w:val="24"/>
          <w:lang w:eastAsia="ru-RU"/>
        </w:rPr>
        <w:t>программы;</w:t>
      </w:r>
    </w:p>
    <w:p w:rsidR="00DC2777" w:rsidRPr="00DC2777" w:rsidRDefault="00DC2777" w:rsidP="00DC2777">
      <w:pPr>
        <w:tabs>
          <w:tab w:val="left" w:pos="2789"/>
        </w:tabs>
        <w:spacing w:before="204" w:after="0" w:line="240" w:lineRule="auto"/>
        <w:ind w:left="2789" w:right="714" w:hanging="2554"/>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XX X XX XXXXX</w:t>
      </w:r>
      <w:r w:rsidRPr="00DC2777">
        <w:rPr>
          <w:rFonts w:ascii="Times New Roman" w:eastAsia="Times New Roman" w:hAnsi="Times New Roman" w:cs="Times New Roman"/>
          <w:sz w:val="24"/>
          <w:szCs w:val="24"/>
          <w:lang w:eastAsia="ru-RU"/>
        </w:rPr>
        <w:tab/>
        <w:t>Направление расходов на реализацию основного мероприятия подпрограммы муниципальной программы или ведомственной целевой программы.</w:t>
      </w:r>
    </w:p>
    <w:p w:rsidR="00DC2777" w:rsidRPr="00DC2777" w:rsidRDefault="00DC2777" w:rsidP="00DC2777">
      <w:pPr>
        <w:spacing w:before="103" w:after="0" w:line="240" w:lineRule="auto"/>
        <w:jc w:val="center"/>
        <w:rPr>
          <w:rFonts w:ascii="Times New Roman" w:eastAsia="Times New Roman" w:hAnsi="Times New Roman" w:cs="Times New Roman"/>
          <w:sz w:val="24"/>
          <w:szCs w:val="24"/>
          <w:lang w:eastAsia="ru-RU"/>
        </w:rPr>
      </w:pPr>
    </w:p>
    <w:p w:rsidR="00DC2777" w:rsidRPr="00DC2777" w:rsidRDefault="00DC2777" w:rsidP="00DC2777">
      <w:pPr>
        <w:spacing w:after="0" w:line="240" w:lineRule="auto"/>
        <w:ind w:right="148"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Увязка универсальных направлений расходов с непрограммными направлениями деятельности органов местного самоуправления устанавливается по следующей структуре кода целевой статьи:</w:t>
      </w:r>
    </w:p>
    <w:p w:rsidR="00DC2777" w:rsidRPr="00DC2777" w:rsidRDefault="00DC2777" w:rsidP="00DC2777">
      <w:pPr>
        <w:tabs>
          <w:tab w:val="left" w:pos="2789"/>
        </w:tabs>
        <w:spacing w:before="102" w:after="0" w:line="415" w:lineRule="auto"/>
        <w:ind w:left="235" w:right="1962"/>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lastRenderedPageBreak/>
        <w:t>ХХ 0 00 00000</w:t>
      </w:r>
      <w:r w:rsidRPr="00DC2777">
        <w:rPr>
          <w:rFonts w:ascii="Times New Roman" w:eastAsia="Times New Roman" w:hAnsi="Times New Roman" w:cs="Times New Roman"/>
          <w:sz w:val="24"/>
          <w:szCs w:val="24"/>
          <w:lang w:eastAsia="ru-RU"/>
        </w:rPr>
        <w:tab/>
        <w:t>Непрограммное</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направление</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деятельности,</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где</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ХХ</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99; ХХ X 00 00000</w:t>
      </w:r>
      <w:r w:rsidRPr="00DC2777">
        <w:rPr>
          <w:rFonts w:ascii="Times New Roman" w:eastAsia="Times New Roman" w:hAnsi="Times New Roman" w:cs="Times New Roman"/>
          <w:sz w:val="24"/>
          <w:szCs w:val="24"/>
          <w:lang w:eastAsia="ru-RU"/>
        </w:rPr>
        <w:tab/>
        <w:t>Непрограммное направление расходов;</w:t>
      </w:r>
    </w:p>
    <w:p w:rsidR="00DC2777" w:rsidRPr="00DC2777" w:rsidRDefault="00DC2777" w:rsidP="00DC2777">
      <w:pPr>
        <w:tabs>
          <w:tab w:val="left" w:pos="2789"/>
        </w:tabs>
        <w:spacing w:after="0" w:line="276" w:lineRule="exact"/>
        <w:ind w:left="235"/>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ХХ</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 xml:space="preserve">X 00 </w:t>
      </w:r>
      <w:r w:rsidRPr="00DC2777">
        <w:rPr>
          <w:rFonts w:ascii="Times New Roman" w:eastAsia="Times New Roman" w:hAnsi="Times New Roman" w:cs="Times New Roman"/>
          <w:spacing w:val="-2"/>
          <w:sz w:val="24"/>
          <w:szCs w:val="24"/>
          <w:lang w:eastAsia="ru-RU"/>
        </w:rPr>
        <w:t>XXXXX</w:t>
      </w:r>
      <w:r w:rsidRPr="00DC2777">
        <w:rPr>
          <w:rFonts w:ascii="Times New Roman" w:eastAsia="Times New Roman" w:hAnsi="Times New Roman" w:cs="Times New Roman"/>
          <w:sz w:val="24"/>
          <w:szCs w:val="24"/>
          <w:lang w:eastAsia="ru-RU"/>
        </w:rPr>
        <w:tab/>
        <w:t>Направления</w:t>
      </w:r>
      <w:r w:rsidRPr="00DC2777">
        <w:rPr>
          <w:rFonts w:ascii="Times New Roman" w:eastAsia="Times New Roman" w:hAnsi="Times New Roman" w:cs="Times New Roman"/>
          <w:spacing w:val="-7"/>
          <w:sz w:val="24"/>
          <w:szCs w:val="24"/>
          <w:lang w:eastAsia="ru-RU"/>
        </w:rPr>
        <w:t xml:space="preserve"> </w:t>
      </w:r>
      <w:r w:rsidRPr="00DC2777">
        <w:rPr>
          <w:rFonts w:ascii="Times New Roman" w:eastAsia="Times New Roman" w:hAnsi="Times New Roman" w:cs="Times New Roman"/>
          <w:sz w:val="24"/>
          <w:szCs w:val="24"/>
          <w:lang w:eastAsia="ru-RU"/>
        </w:rPr>
        <w:t>реализации</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непрограммных</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pacing w:val="-2"/>
          <w:sz w:val="24"/>
          <w:szCs w:val="24"/>
          <w:lang w:eastAsia="ru-RU"/>
        </w:rPr>
        <w:t>расходов.</w:t>
      </w:r>
    </w:p>
    <w:p w:rsidR="00DC2777" w:rsidRPr="00DC2777" w:rsidRDefault="00DC2777" w:rsidP="00DC2777">
      <w:pPr>
        <w:spacing w:after="0" w:line="240" w:lineRule="auto"/>
        <w:jc w:val="center"/>
        <w:rPr>
          <w:rFonts w:ascii="Times New Roman" w:eastAsia="Times New Roman" w:hAnsi="Times New Roman" w:cs="Times New Roman"/>
          <w:sz w:val="24"/>
          <w:szCs w:val="24"/>
          <w:lang w:eastAsia="ru-RU"/>
        </w:rPr>
      </w:pPr>
    </w:p>
    <w:p w:rsidR="00DC2777" w:rsidRPr="00DC2777" w:rsidRDefault="00DC2777" w:rsidP="00DC2777">
      <w:pPr>
        <w:spacing w:before="204" w:after="0" w:line="240" w:lineRule="auto"/>
        <w:jc w:val="center"/>
        <w:rPr>
          <w:rFonts w:ascii="Times New Roman" w:eastAsia="Times New Roman" w:hAnsi="Times New Roman" w:cs="Times New Roman"/>
          <w:sz w:val="24"/>
          <w:szCs w:val="24"/>
          <w:lang w:eastAsia="ru-RU"/>
        </w:rPr>
      </w:pPr>
    </w:p>
    <w:p w:rsidR="00DC2777" w:rsidRPr="00DC2777" w:rsidRDefault="00DC2777" w:rsidP="00DC2777">
      <w:pPr>
        <w:spacing w:after="0" w:line="240" w:lineRule="auto"/>
        <w:ind w:left="235" w:right="832" w:firstLine="72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Увязка универсальных направлений расходов с прочими непрограммными расходами органов местного самоуправления устанавливается по следующей структуре кода целевой статьи:</w:t>
      </w:r>
    </w:p>
    <w:p w:rsidR="00DC2777" w:rsidRPr="00DC2777" w:rsidRDefault="00DC2777" w:rsidP="00DC2777">
      <w:pPr>
        <w:tabs>
          <w:tab w:val="left" w:pos="2789"/>
        </w:tabs>
        <w:spacing w:before="204" w:after="0" w:line="415" w:lineRule="auto"/>
        <w:ind w:left="235" w:right="3255"/>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8X 0 00 00000</w:t>
      </w:r>
      <w:r w:rsidRPr="00DC2777">
        <w:rPr>
          <w:rFonts w:ascii="Times New Roman" w:eastAsia="Times New Roman" w:hAnsi="Times New Roman" w:cs="Times New Roman"/>
          <w:sz w:val="24"/>
          <w:szCs w:val="24"/>
          <w:lang w:eastAsia="ru-RU"/>
        </w:rPr>
        <w:tab/>
        <w:t>Непрограммное</w:t>
      </w:r>
      <w:r w:rsidRPr="00DC2777">
        <w:rPr>
          <w:rFonts w:ascii="Times New Roman" w:eastAsia="Times New Roman" w:hAnsi="Times New Roman" w:cs="Times New Roman"/>
          <w:spacing w:val="-15"/>
          <w:sz w:val="24"/>
          <w:szCs w:val="24"/>
          <w:lang w:eastAsia="ru-RU"/>
        </w:rPr>
        <w:t xml:space="preserve"> </w:t>
      </w:r>
      <w:r w:rsidRPr="00DC2777">
        <w:rPr>
          <w:rFonts w:ascii="Times New Roman" w:eastAsia="Times New Roman" w:hAnsi="Times New Roman" w:cs="Times New Roman"/>
          <w:sz w:val="24"/>
          <w:szCs w:val="24"/>
          <w:lang w:eastAsia="ru-RU"/>
        </w:rPr>
        <w:t>направление</w:t>
      </w:r>
      <w:r w:rsidRPr="00DC2777">
        <w:rPr>
          <w:rFonts w:ascii="Times New Roman" w:eastAsia="Times New Roman" w:hAnsi="Times New Roman" w:cs="Times New Roman"/>
          <w:spacing w:val="-15"/>
          <w:sz w:val="24"/>
          <w:szCs w:val="24"/>
          <w:lang w:eastAsia="ru-RU"/>
        </w:rPr>
        <w:t xml:space="preserve"> </w:t>
      </w:r>
      <w:r w:rsidRPr="00DC2777">
        <w:rPr>
          <w:rFonts w:ascii="Times New Roman" w:eastAsia="Times New Roman" w:hAnsi="Times New Roman" w:cs="Times New Roman"/>
          <w:sz w:val="24"/>
          <w:szCs w:val="24"/>
          <w:lang w:eastAsia="ru-RU"/>
        </w:rPr>
        <w:t>деятельности; 8X X 00 00000</w:t>
      </w:r>
      <w:r w:rsidRPr="00DC2777">
        <w:rPr>
          <w:rFonts w:ascii="Times New Roman" w:eastAsia="Times New Roman" w:hAnsi="Times New Roman" w:cs="Times New Roman"/>
          <w:sz w:val="24"/>
          <w:szCs w:val="24"/>
          <w:lang w:eastAsia="ru-RU"/>
        </w:rPr>
        <w:tab/>
        <w:t>Непрограммное направление расходов;</w:t>
      </w:r>
    </w:p>
    <w:p w:rsidR="00DC2777" w:rsidRPr="00DC2777" w:rsidRDefault="00DC2777" w:rsidP="00DC2777">
      <w:pPr>
        <w:tabs>
          <w:tab w:val="left" w:pos="2789"/>
        </w:tabs>
        <w:spacing w:after="0" w:line="240" w:lineRule="auto"/>
        <w:ind w:left="235"/>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8X X</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 xml:space="preserve">00 </w:t>
      </w:r>
      <w:r w:rsidRPr="00DC2777">
        <w:rPr>
          <w:rFonts w:ascii="Times New Roman" w:eastAsia="Times New Roman" w:hAnsi="Times New Roman" w:cs="Times New Roman"/>
          <w:spacing w:val="-2"/>
          <w:sz w:val="24"/>
          <w:szCs w:val="24"/>
          <w:lang w:eastAsia="ru-RU"/>
        </w:rPr>
        <w:t>XXXXX</w:t>
      </w:r>
      <w:r w:rsidRPr="00DC2777">
        <w:rPr>
          <w:rFonts w:ascii="Times New Roman" w:eastAsia="Times New Roman" w:hAnsi="Times New Roman" w:cs="Times New Roman"/>
          <w:sz w:val="24"/>
          <w:szCs w:val="24"/>
          <w:lang w:eastAsia="ru-RU"/>
        </w:rPr>
        <w:tab/>
        <w:t>Направления</w:t>
      </w:r>
      <w:r w:rsidRPr="00DC2777">
        <w:rPr>
          <w:rFonts w:ascii="Times New Roman" w:eastAsia="Times New Roman" w:hAnsi="Times New Roman" w:cs="Times New Roman"/>
          <w:spacing w:val="-7"/>
          <w:sz w:val="24"/>
          <w:szCs w:val="24"/>
          <w:lang w:eastAsia="ru-RU"/>
        </w:rPr>
        <w:t xml:space="preserve"> </w:t>
      </w:r>
      <w:r w:rsidRPr="00DC2777">
        <w:rPr>
          <w:rFonts w:ascii="Times New Roman" w:eastAsia="Times New Roman" w:hAnsi="Times New Roman" w:cs="Times New Roman"/>
          <w:sz w:val="24"/>
          <w:szCs w:val="24"/>
          <w:lang w:eastAsia="ru-RU"/>
        </w:rPr>
        <w:t>реализации</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непрограммных</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pacing w:val="-2"/>
          <w:sz w:val="24"/>
          <w:szCs w:val="24"/>
          <w:lang w:eastAsia="ru-RU"/>
        </w:rPr>
        <w:t>расходов.</w:t>
      </w:r>
    </w:p>
    <w:p w:rsidR="00DC2777" w:rsidRPr="00DC2777" w:rsidRDefault="00DC2777" w:rsidP="00DC2777">
      <w:pPr>
        <w:spacing w:after="0" w:line="240" w:lineRule="auto"/>
        <w:rPr>
          <w:rFonts w:ascii="Times New Roman" w:eastAsia="Times New Roman" w:hAnsi="Times New Roman" w:cs="Times New Roman"/>
          <w:sz w:val="24"/>
          <w:szCs w:val="24"/>
          <w:lang w:eastAsia="ru-RU"/>
        </w:rPr>
        <w:sectPr w:rsidR="00DC2777" w:rsidRPr="00DC2777">
          <w:pgSz w:w="11910" w:h="16840"/>
          <w:pgMar w:top="480" w:right="420" w:bottom="280" w:left="960" w:header="720" w:footer="720" w:gutter="0"/>
          <w:cols w:space="720"/>
        </w:sectPr>
      </w:pPr>
    </w:p>
    <w:p w:rsidR="00DC2777" w:rsidRPr="00DC2777" w:rsidRDefault="00DC2777" w:rsidP="00DC2777">
      <w:pPr>
        <w:widowControl w:val="0"/>
        <w:numPr>
          <w:ilvl w:val="1"/>
          <w:numId w:val="11"/>
        </w:numPr>
        <w:tabs>
          <w:tab w:val="left" w:pos="426"/>
        </w:tabs>
        <w:autoSpaceDE w:val="0"/>
        <w:autoSpaceDN w:val="0"/>
        <w:spacing w:after="0" w:line="240" w:lineRule="auto"/>
        <w:ind w:right="144"/>
        <w:rPr>
          <w:rFonts w:ascii="Times New Roman" w:eastAsia="Times New Roman" w:hAnsi="Times New Roman" w:cs="Times New Roman"/>
          <w:sz w:val="24"/>
        </w:rPr>
      </w:pPr>
      <w:r w:rsidRPr="00DC2777">
        <w:rPr>
          <w:rFonts w:ascii="Times New Roman" w:eastAsia="Times New Roman" w:hAnsi="Times New Roman" w:cs="Times New Roman"/>
        </w:rPr>
        <w:lastRenderedPageBreak/>
        <w:t xml:space="preserve">Перечень и коды целевых статей расходов бюджета </w:t>
      </w:r>
      <w:r w:rsidR="006E5DF1">
        <w:rPr>
          <w:rFonts w:ascii="Times New Roman" w:eastAsia="Times New Roman" w:hAnsi="Times New Roman" w:cs="Times New Roman"/>
          <w:sz w:val="24"/>
        </w:rPr>
        <w:t>м</w:t>
      </w:r>
      <w:r w:rsidRPr="00DC2777">
        <w:rPr>
          <w:rFonts w:ascii="Times New Roman" w:eastAsia="Times New Roman" w:hAnsi="Times New Roman" w:cs="Times New Roman"/>
          <w:sz w:val="24"/>
        </w:rPr>
        <w:t xml:space="preserve">естной администрации сельского поселения </w:t>
      </w:r>
      <w:r w:rsidR="00531E5E">
        <w:rPr>
          <w:rFonts w:ascii="Times New Roman" w:eastAsia="Times New Roman" w:hAnsi="Times New Roman" w:cs="Times New Roman"/>
          <w:sz w:val="24"/>
        </w:rPr>
        <w:t>Ново-Хамидие</w:t>
      </w:r>
      <w:r w:rsidRPr="00DC2777">
        <w:rPr>
          <w:rFonts w:ascii="Times New Roman" w:eastAsia="Times New Roman" w:hAnsi="Times New Roman" w:cs="Times New Roman"/>
          <w:sz w:val="24"/>
        </w:rPr>
        <w:t xml:space="preserve"> Терского муниципального района КБР </w:t>
      </w:r>
      <w:r w:rsidRPr="00DC2777">
        <w:rPr>
          <w:rFonts w:ascii="Times New Roman" w:eastAsia="Times New Roman" w:hAnsi="Times New Roman" w:cs="Times New Roman"/>
        </w:rPr>
        <w:t>приведен в приложении № 3 к настоящему Порядку.</w:t>
      </w:r>
    </w:p>
    <w:p w:rsidR="00DC2777" w:rsidRPr="00DC2777" w:rsidRDefault="00DC2777" w:rsidP="00DC2777">
      <w:pPr>
        <w:widowControl w:val="0"/>
        <w:numPr>
          <w:ilvl w:val="2"/>
          <w:numId w:val="9"/>
        </w:numPr>
        <w:tabs>
          <w:tab w:val="left" w:pos="1071"/>
        </w:tabs>
        <w:autoSpaceDE w:val="0"/>
        <w:autoSpaceDN w:val="0"/>
        <w:spacing w:after="0" w:line="240" w:lineRule="auto"/>
        <w:ind w:right="145"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Виды расходов детализируют направление финансового обеспечения расходов бюджетов по целевым статьям классификации расходов. Вид расходов отражается в соответствии с кодами бюджетной классификации согласно Указаниям МФ РФ.</w:t>
      </w:r>
    </w:p>
    <w:p w:rsidR="00DC2777" w:rsidRPr="00DC2777" w:rsidRDefault="00DC2777" w:rsidP="00DC2777">
      <w:pPr>
        <w:spacing w:after="0" w:line="240" w:lineRule="auto"/>
        <w:ind w:right="146"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Перечень и коды видов (групп и подгрупп, элементов) расходов</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бюджета средств местного бюджета приведен в приложении № 4 к настоящему Порядку.</w:t>
      </w:r>
    </w:p>
    <w:p w:rsidR="00DC2777" w:rsidRPr="00DC2777" w:rsidRDefault="00DC2777" w:rsidP="00DC2777">
      <w:pPr>
        <w:widowControl w:val="0"/>
        <w:numPr>
          <w:ilvl w:val="1"/>
          <w:numId w:val="6"/>
        </w:numPr>
        <w:tabs>
          <w:tab w:val="left" w:pos="1611"/>
        </w:tabs>
        <w:autoSpaceDE w:val="0"/>
        <w:autoSpaceDN w:val="0"/>
        <w:spacing w:after="0" w:line="240" w:lineRule="auto"/>
        <w:ind w:right="144" w:firstLine="708"/>
        <w:jc w:val="both"/>
        <w:rPr>
          <w:rFonts w:ascii="Times New Roman" w:eastAsia="Times New Roman" w:hAnsi="Times New Roman" w:cs="Times New Roman"/>
          <w:sz w:val="24"/>
        </w:rPr>
      </w:pPr>
      <w:r w:rsidRPr="00DC2777">
        <w:rPr>
          <w:rFonts w:ascii="Times New Roman" w:eastAsia="Times New Roman" w:hAnsi="Times New Roman" w:cs="Times New Roman"/>
          <w:sz w:val="24"/>
        </w:rPr>
        <w:t>Перечень и коды разделов, подразделов, целевых статей муниципальных программ и ведомственных целевых программ и непрограммных направлений деятельности, групп (групп и подгрупп, элементов) видов расходов бюджета утверждается в составе ведомственной структуры</w:t>
      </w:r>
      <w:r w:rsidR="006E5DF1">
        <w:rPr>
          <w:rFonts w:ascii="Times New Roman" w:eastAsia="Times New Roman" w:hAnsi="Times New Roman" w:cs="Times New Roman"/>
          <w:sz w:val="24"/>
        </w:rPr>
        <w:t xml:space="preserve"> расходов местного бюджета м</w:t>
      </w:r>
      <w:r w:rsidRPr="00DC2777">
        <w:rPr>
          <w:rFonts w:ascii="Times New Roman" w:eastAsia="Times New Roman" w:hAnsi="Times New Roman" w:cs="Times New Roman"/>
          <w:sz w:val="24"/>
        </w:rPr>
        <w:t xml:space="preserve">естной администрации сельского поселения </w:t>
      </w:r>
      <w:r w:rsidR="00531E5E">
        <w:rPr>
          <w:rFonts w:ascii="Times New Roman" w:eastAsia="Times New Roman" w:hAnsi="Times New Roman" w:cs="Times New Roman"/>
          <w:sz w:val="24"/>
        </w:rPr>
        <w:t>Ново-Хамидие</w:t>
      </w:r>
      <w:r w:rsidRPr="00DC2777">
        <w:rPr>
          <w:rFonts w:ascii="Times New Roman" w:eastAsia="Times New Roman" w:hAnsi="Times New Roman" w:cs="Times New Roman"/>
          <w:sz w:val="24"/>
        </w:rPr>
        <w:t xml:space="preserve"> Терского муниципального района КБР о бюджете на соответствующий финансовый год, либо в установленных Бюджетным кодексом случаях сводной бюджетной росписью местного бюджета.</w:t>
      </w:r>
    </w:p>
    <w:p w:rsidR="00DC2777" w:rsidRPr="00DC2777" w:rsidRDefault="00DC2777" w:rsidP="00DC2777">
      <w:pPr>
        <w:spacing w:before="1" w:after="0" w:line="240" w:lineRule="auto"/>
        <w:jc w:val="center"/>
        <w:rPr>
          <w:rFonts w:ascii="Times New Roman" w:eastAsia="Times New Roman" w:hAnsi="Times New Roman" w:cs="Times New Roman"/>
          <w:sz w:val="24"/>
          <w:szCs w:val="24"/>
          <w:lang w:eastAsia="ru-RU"/>
        </w:rPr>
      </w:pPr>
    </w:p>
    <w:p w:rsidR="00DC2777" w:rsidRPr="00DC2777" w:rsidRDefault="00DC2777" w:rsidP="00DC2777">
      <w:pPr>
        <w:spacing w:after="0" w:line="240" w:lineRule="auto"/>
        <w:ind w:left="2167"/>
        <w:jc w:val="center"/>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Классификация</w:t>
      </w:r>
      <w:r w:rsidRPr="00DC2777">
        <w:rPr>
          <w:rFonts w:ascii="Times New Roman" w:eastAsia="Times New Roman" w:hAnsi="Times New Roman" w:cs="Times New Roman"/>
          <w:spacing w:val="-11"/>
          <w:sz w:val="24"/>
          <w:szCs w:val="24"/>
          <w:lang w:eastAsia="ru-RU"/>
        </w:rPr>
        <w:t xml:space="preserve"> </w:t>
      </w:r>
      <w:r w:rsidRPr="00DC2777">
        <w:rPr>
          <w:rFonts w:ascii="Times New Roman" w:eastAsia="Times New Roman" w:hAnsi="Times New Roman" w:cs="Times New Roman"/>
          <w:sz w:val="24"/>
          <w:szCs w:val="24"/>
          <w:lang w:eastAsia="ru-RU"/>
        </w:rPr>
        <w:t>источников</w:t>
      </w:r>
      <w:r w:rsidRPr="00DC2777">
        <w:rPr>
          <w:rFonts w:ascii="Times New Roman" w:eastAsia="Times New Roman" w:hAnsi="Times New Roman" w:cs="Times New Roman"/>
          <w:spacing w:val="-7"/>
          <w:sz w:val="24"/>
          <w:szCs w:val="24"/>
          <w:lang w:eastAsia="ru-RU"/>
        </w:rPr>
        <w:t xml:space="preserve"> </w:t>
      </w:r>
      <w:r w:rsidRPr="00DC2777">
        <w:rPr>
          <w:rFonts w:ascii="Times New Roman" w:eastAsia="Times New Roman" w:hAnsi="Times New Roman" w:cs="Times New Roman"/>
          <w:sz w:val="24"/>
          <w:szCs w:val="24"/>
          <w:lang w:eastAsia="ru-RU"/>
        </w:rPr>
        <w:t>финансирования</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дефицитов</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pacing w:val="-2"/>
          <w:sz w:val="24"/>
          <w:szCs w:val="24"/>
          <w:lang w:eastAsia="ru-RU"/>
        </w:rPr>
        <w:t>бюджета</w:t>
      </w:r>
    </w:p>
    <w:p w:rsidR="00DC2777" w:rsidRPr="00DC2777" w:rsidRDefault="00DC2777" w:rsidP="00DC2777">
      <w:pPr>
        <w:spacing w:after="0" w:line="240" w:lineRule="auto"/>
        <w:jc w:val="center"/>
        <w:rPr>
          <w:rFonts w:ascii="Times New Roman" w:eastAsia="Times New Roman" w:hAnsi="Times New Roman" w:cs="Times New Roman"/>
          <w:sz w:val="24"/>
          <w:szCs w:val="24"/>
          <w:lang w:eastAsia="ru-RU"/>
        </w:rPr>
      </w:pPr>
    </w:p>
    <w:p w:rsidR="00DC2777" w:rsidRPr="00DC2777" w:rsidRDefault="00DC2777" w:rsidP="00DC2777">
      <w:pPr>
        <w:widowControl w:val="0"/>
        <w:numPr>
          <w:ilvl w:val="1"/>
          <w:numId w:val="9"/>
        </w:numPr>
        <w:tabs>
          <w:tab w:val="left" w:pos="892"/>
        </w:tabs>
        <w:autoSpaceDE w:val="0"/>
        <w:autoSpaceDN w:val="0"/>
        <w:spacing w:after="0" w:line="240" w:lineRule="auto"/>
        <w:ind w:right="153" w:firstLine="540"/>
        <w:jc w:val="right"/>
        <w:rPr>
          <w:rFonts w:ascii="Times New Roman" w:eastAsia="Times New Roman" w:hAnsi="Times New Roman" w:cs="Times New Roman"/>
          <w:sz w:val="24"/>
        </w:rPr>
      </w:pPr>
      <w:r w:rsidRPr="00DC2777">
        <w:rPr>
          <w:rFonts w:ascii="Times New Roman" w:eastAsia="Times New Roman" w:hAnsi="Times New Roman" w:cs="Times New Roman"/>
          <w:sz w:val="24"/>
        </w:rPr>
        <w:t>Классификация источников финансирования дефицитов бюджетов является группировкой источников финансирования дефицитов бюджетов бюджетной системы Российской Федерации.</w:t>
      </w:r>
    </w:p>
    <w:p w:rsidR="00DC2777" w:rsidRPr="00DC2777" w:rsidRDefault="00DC2777" w:rsidP="00DC2777">
      <w:pPr>
        <w:spacing w:after="0" w:line="240" w:lineRule="auto"/>
        <w:ind w:firstLine="540"/>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Код</w:t>
      </w:r>
      <w:r w:rsidRPr="00DC2777">
        <w:rPr>
          <w:rFonts w:ascii="Times New Roman" w:eastAsia="Times New Roman" w:hAnsi="Times New Roman" w:cs="Times New Roman"/>
          <w:spacing w:val="80"/>
          <w:sz w:val="24"/>
          <w:szCs w:val="24"/>
          <w:lang w:eastAsia="ru-RU"/>
        </w:rPr>
        <w:t xml:space="preserve"> </w:t>
      </w:r>
      <w:r w:rsidRPr="00DC2777">
        <w:rPr>
          <w:rFonts w:ascii="Times New Roman" w:eastAsia="Times New Roman" w:hAnsi="Times New Roman" w:cs="Times New Roman"/>
          <w:sz w:val="24"/>
          <w:szCs w:val="24"/>
          <w:lang w:eastAsia="ru-RU"/>
        </w:rPr>
        <w:t>классификации</w:t>
      </w:r>
      <w:r w:rsidRPr="00DC2777">
        <w:rPr>
          <w:rFonts w:ascii="Times New Roman" w:eastAsia="Times New Roman" w:hAnsi="Times New Roman" w:cs="Times New Roman"/>
          <w:spacing w:val="80"/>
          <w:sz w:val="24"/>
          <w:szCs w:val="24"/>
          <w:lang w:eastAsia="ru-RU"/>
        </w:rPr>
        <w:t xml:space="preserve"> </w:t>
      </w:r>
      <w:r w:rsidRPr="00DC2777">
        <w:rPr>
          <w:rFonts w:ascii="Times New Roman" w:eastAsia="Times New Roman" w:hAnsi="Times New Roman" w:cs="Times New Roman"/>
          <w:sz w:val="24"/>
          <w:szCs w:val="24"/>
          <w:lang w:eastAsia="ru-RU"/>
        </w:rPr>
        <w:t>источников</w:t>
      </w:r>
      <w:r w:rsidRPr="00DC2777">
        <w:rPr>
          <w:rFonts w:ascii="Times New Roman" w:eastAsia="Times New Roman" w:hAnsi="Times New Roman" w:cs="Times New Roman"/>
          <w:spacing w:val="80"/>
          <w:sz w:val="24"/>
          <w:szCs w:val="24"/>
          <w:lang w:eastAsia="ru-RU"/>
        </w:rPr>
        <w:t xml:space="preserve"> </w:t>
      </w:r>
      <w:r w:rsidRPr="00DC2777">
        <w:rPr>
          <w:rFonts w:ascii="Times New Roman" w:eastAsia="Times New Roman" w:hAnsi="Times New Roman" w:cs="Times New Roman"/>
          <w:sz w:val="24"/>
          <w:szCs w:val="24"/>
          <w:lang w:eastAsia="ru-RU"/>
        </w:rPr>
        <w:t>финансирования</w:t>
      </w:r>
      <w:r w:rsidRPr="00DC2777">
        <w:rPr>
          <w:rFonts w:ascii="Times New Roman" w:eastAsia="Times New Roman" w:hAnsi="Times New Roman" w:cs="Times New Roman"/>
          <w:spacing w:val="80"/>
          <w:sz w:val="24"/>
          <w:szCs w:val="24"/>
          <w:lang w:eastAsia="ru-RU"/>
        </w:rPr>
        <w:t xml:space="preserve"> </w:t>
      </w:r>
      <w:r w:rsidRPr="00DC2777">
        <w:rPr>
          <w:rFonts w:ascii="Times New Roman" w:eastAsia="Times New Roman" w:hAnsi="Times New Roman" w:cs="Times New Roman"/>
          <w:sz w:val="24"/>
          <w:szCs w:val="24"/>
          <w:lang w:eastAsia="ru-RU"/>
        </w:rPr>
        <w:t>дефицита</w:t>
      </w:r>
      <w:r w:rsidRPr="00DC2777">
        <w:rPr>
          <w:rFonts w:ascii="Times New Roman" w:eastAsia="Times New Roman" w:hAnsi="Times New Roman" w:cs="Times New Roman"/>
          <w:spacing w:val="80"/>
          <w:sz w:val="24"/>
          <w:szCs w:val="24"/>
          <w:lang w:eastAsia="ru-RU"/>
        </w:rPr>
        <w:t xml:space="preserve"> </w:t>
      </w:r>
      <w:r w:rsidRPr="00DC2777">
        <w:rPr>
          <w:rFonts w:ascii="Times New Roman" w:eastAsia="Times New Roman" w:hAnsi="Times New Roman" w:cs="Times New Roman"/>
          <w:sz w:val="24"/>
          <w:szCs w:val="24"/>
          <w:lang w:eastAsia="ru-RU"/>
        </w:rPr>
        <w:t>бюджета</w:t>
      </w:r>
      <w:r w:rsidRPr="00DC2777">
        <w:rPr>
          <w:rFonts w:ascii="Times New Roman" w:eastAsia="Times New Roman" w:hAnsi="Times New Roman" w:cs="Times New Roman"/>
          <w:spacing w:val="80"/>
          <w:sz w:val="24"/>
          <w:szCs w:val="24"/>
          <w:lang w:eastAsia="ru-RU"/>
        </w:rPr>
        <w:t xml:space="preserve"> </w:t>
      </w:r>
      <w:r w:rsidRPr="00DC2777">
        <w:rPr>
          <w:rFonts w:ascii="Times New Roman" w:eastAsia="Times New Roman" w:hAnsi="Times New Roman" w:cs="Times New Roman"/>
          <w:sz w:val="24"/>
          <w:szCs w:val="24"/>
          <w:lang w:eastAsia="ru-RU"/>
        </w:rPr>
        <w:t>состоит</w:t>
      </w:r>
      <w:r w:rsidRPr="00DC2777">
        <w:rPr>
          <w:rFonts w:ascii="Times New Roman" w:eastAsia="Times New Roman" w:hAnsi="Times New Roman" w:cs="Times New Roman"/>
          <w:spacing w:val="80"/>
          <w:sz w:val="24"/>
          <w:szCs w:val="24"/>
          <w:lang w:eastAsia="ru-RU"/>
        </w:rPr>
        <w:t xml:space="preserve"> </w:t>
      </w:r>
      <w:r w:rsidRPr="00DC2777">
        <w:rPr>
          <w:rFonts w:ascii="Times New Roman" w:eastAsia="Times New Roman" w:hAnsi="Times New Roman" w:cs="Times New Roman"/>
          <w:sz w:val="24"/>
          <w:szCs w:val="24"/>
          <w:lang w:eastAsia="ru-RU"/>
        </w:rPr>
        <w:t>из</w:t>
      </w:r>
      <w:r w:rsidRPr="00DC2777">
        <w:rPr>
          <w:rFonts w:ascii="Times New Roman" w:eastAsia="Times New Roman" w:hAnsi="Times New Roman" w:cs="Times New Roman"/>
          <w:spacing w:val="80"/>
          <w:sz w:val="24"/>
          <w:szCs w:val="24"/>
          <w:lang w:eastAsia="ru-RU"/>
        </w:rPr>
        <w:t xml:space="preserve"> </w:t>
      </w:r>
      <w:r w:rsidRPr="00DC2777">
        <w:rPr>
          <w:rFonts w:ascii="Times New Roman" w:eastAsia="Times New Roman" w:hAnsi="Times New Roman" w:cs="Times New Roman"/>
          <w:sz w:val="24"/>
          <w:szCs w:val="24"/>
          <w:lang w:eastAsia="ru-RU"/>
        </w:rPr>
        <w:t>20-ти разрядов и включает:</w:t>
      </w:r>
    </w:p>
    <w:p w:rsidR="00DC2777" w:rsidRPr="00DC2777" w:rsidRDefault="00DC2777" w:rsidP="00DC2777">
      <w:pPr>
        <w:widowControl w:val="0"/>
        <w:numPr>
          <w:ilvl w:val="0"/>
          <w:numId w:val="13"/>
        </w:numPr>
        <w:tabs>
          <w:tab w:val="left" w:pos="1046"/>
        </w:tabs>
        <w:autoSpaceDE w:val="0"/>
        <w:autoSpaceDN w:val="0"/>
        <w:spacing w:after="0" w:line="240" w:lineRule="auto"/>
        <w:ind w:right="144"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код</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главного</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администратора</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источников</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финансирования</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дефицита</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бюджета</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(1</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3</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pacing w:val="-2"/>
          <w:sz w:val="24"/>
        </w:rPr>
        <w:t>разряды);</w:t>
      </w:r>
    </w:p>
    <w:p w:rsidR="00DC2777" w:rsidRPr="00DC2777" w:rsidRDefault="00DC2777" w:rsidP="00DC2777">
      <w:pPr>
        <w:widowControl w:val="0"/>
        <w:numPr>
          <w:ilvl w:val="0"/>
          <w:numId w:val="13"/>
        </w:numPr>
        <w:tabs>
          <w:tab w:val="left" w:pos="974"/>
        </w:tabs>
        <w:autoSpaceDE w:val="0"/>
        <w:autoSpaceDN w:val="0"/>
        <w:spacing w:after="0" w:line="240" w:lineRule="auto"/>
        <w:ind w:right="152"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коды группы, подгруппы, статьи и вида</w:t>
      </w:r>
      <w:r w:rsidRPr="00DC2777">
        <w:rPr>
          <w:rFonts w:ascii="Times New Roman" w:eastAsia="Times New Roman" w:hAnsi="Times New Roman" w:cs="Times New Roman"/>
          <w:spacing w:val="-1"/>
          <w:sz w:val="24"/>
        </w:rPr>
        <w:t xml:space="preserve"> </w:t>
      </w:r>
      <w:r w:rsidRPr="00DC2777">
        <w:rPr>
          <w:rFonts w:ascii="Times New Roman" w:eastAsia="Times New Roman" w:hAnsi="Times New Roman" w:cs="Times New Roman"/>
          <w:sz w:val="24"/>
        </w:rPr>
        <w:t>источников финансирования дефицитов бюджетов (4 - 20 разряды).</w:t>
      </w:r>
    </w:p>
    <w:p w:rsidR="00DC2777" w:rsidRPr="00DC2777" w:rsidRDefault="00DC2777" w:rsidP="00DC2777">
      <w:pPr>
        <w:spacing w:before="54" w:after="0" w:line="240" w:lineRule="auto"/>
        <w:jc w:val="center"/>
        <w:rPr>
          <w:rFonts w:ascii="Times New Roman" w:eastAsia="Times New Roman" w:hAnsi="Times New Roman" w:cs="Times New Roman"/>
          <w:sz w:val="20"/>
          <w:szCs w:val="24"/>
          <w:lang w:eastAsia="ru-RU"/>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
        <w:gridCol w:w="499"/>
        <w:gridCol w:w="499"/>
        <w:gridCol w:w="499"/>
        <w:gridCol w:w="499"/>
        <w:gridCol w:w="500"/>
        <w:gridCol w:w="497"/>
        <w:gridCol w:w="499"/>
        <w:gridCol w:w="499"/>
        <w:gridCol w:w="499"/>
        <w:gridCol w:w="499"/>
        <w:gridCol w:w="499"/>
        <w:gridCol w:w="499"/>
        <w:gridCol w:w="499"/>
        <w:gridCol w:w="499"/>
        <w:gridCol w:w="500"/>
        <w:gridCol w:w="499"/>
        <w:gridCol w:w="499"/>
        <w:gridCol w:w="497"/>
        <w:gridCol w:w="511"/>
      </w:tblGrid>
      <w:tr w:rsidR="00DC2777" w:rsidRPr="00DC2777" w:rsidTr="00DC2777">
        <w:trPr>
          <w:trHeight w:val="480"/>
        </w:trPr>
        <w:tc>
          <w:tcPr>
            <w:tcW w:w="9991" w:type="dxa"/>
            <w:gridSpan w:val="20"/>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866"/>
              <w:rPr>
                <w:rFonts w:ascii="Times New Roman" w:eastAsia="Times New Roman" w:hAnsi="Times New Roman" w:cs="Times New Roman"/>
                <w:sz w:val="24"/>
              </w:rPr>
            </w:pPr>
            <w:r w:rsidRPr="00DC2777">
              <w:rPr>
                <w:rFonts w:ascii="Times New Roman" w:eastAsia="Times New Roman" w:hAnsi="Times New Roman" w:cs="Times New Roman"/>
                <w:sz w:val="24"/>
              </w:rPr>
              <w:t>Структура</w:t>
            </w:r>
            <w:r w:rsidRPr="00DC2777">
              <w:rPr>
                <w:rFonts w:ascii="Times New Roman" w:eastAsia="Times New Roman" w:hAnsi="Times New Roman" w:cs="Times New Roman"/>
                <w:spacing w:val="-8"/>
                <w:sz w:val="24"/>
              </w:rPr>
              <w:t xml:space="preserve"> </w:t>
            </w:r>
            <w:r w:rsidRPr="00DC2777">
              <w:rPr>
                <w:rFonts w:ascii="Times New Roman" w:eastAsia="Times New Roman" w:hAnsi="Times New Roman" w:cs="Times New Roman"/>
                <w:sz w:val="24"/>
              </w:rPr>
              <w:t>кода</w:t>
            </w:r>
            <w:r w:rsidRPr="00DC2777">
              <w:rPr>
                <w:rFonts w:ascii="Times New Roman" w:eastAsia="Times New Roman" w:hAnsi="Times New Roman" w:cs="Times New Roman"/>
                <w:spacing w:val="-6"/>
                <w:sz w:val="24"/>
              </w:rPr>
              <w:t xml:space="preserve"> </w:t>
            </w:r>
            <w:r w:rsidRPr="00DC2777">
              <w:rPr>
                <w:rFonts w:ascii="Times New Roman" w:eastAsia="Times New Roman" w:hAnsi="Times New Roman" w:cs="Times New Roman"/>
                <w:sz w:val="24"/>
              </w:rPr>
              <w:t>классификации</w:t>
            </w:r>
            <w:r w:rsidRPr="00DC2777">
              <w:rPr>
                <w:rFonts w:ascii="Times New Roman" w:eastAsia="Times New Roman" w:hAnsi="Times New Roman" w:cs="Times New Roman"/>
                <w:spacing w:val="-6"/>
                <w:sz w:val="24"/>
              </w:rPr>
              <w:t xml:space="preserve"> </w:t>
            </w:r>
            <w:r w:rsidRPr="00DC2777">
              <w:rPr>
                <w:rFonts w:ascii="Times New Roman" w:eastAsia="Times New Roman" w:hAnsi="Times New Roman" w:cs="Times New Roman"/>
                <w:sz w:val="24"/>
              </w:rPr>
              <w:t>источников</w:t>
            </w:r>
            <w:r w:rsidRPr="00DC2777">
              <w:rPr>
                <w:rFonts w:ascii="Times New Roman" w:eastAsia="Times New Roman" w:hAnsi="Times New Roman" w:cs="Times New Roman"/>
                <w:spacing w:val="-6"/>
                <w:sz w:val="24"/>
              </w:rPr>
              <w:t xml:space="preserve"> </w:t>
            </w:r>
            <w:r w:rsidRPr="00DC2777">
              <w:rPr>
                <w:rFonts w:ascii="Times New Roman" w:eastAsia="Times New Roman" w:hAnsi="Times New Roman" w:cs="Times New Roman"/>
                <w:sz w:val="24"/>
              </w:rPr>
              <w:t>финансирования</w:t>
            </w:r>
            <w:r w:rsidRPr="00DC2777">
              <w:rPr>
                <w:rFonts w:ascii="Times New Roman" w:eastAsia="Times New Roman" w:hAnsi="Times New Roman" w:cs="Times New Roman"/>
                <w:spacing w:val="-7"/>
                <w:sz w:val="24"/>
              </w:rPr>
              <w:t xml:space="preserve"> </w:t>
            </w:r>
            <w:r w:rsidRPr="00DC2777">
              <w:rPr>
                <w:rFonts w:ascii="Times New Roman" w:eastAsia="Times New Roman" w:hAnsi="Times New Roman" w:cs="Times New Roman"/>
                <w:sz w:val="24"/>
              </w:rPr>
              <w:t>дефицита</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pacing w:val="-2"/>
                <w:sz w:val="24"/>
              </w:rPr>
              <w:t>бюджета</w:t>
            </w:r>
          </w:p>
        </w:tc>
      </w:tr>
      <w:tr w:rsidR="00DC2777" w:rsidRPr="00DC2777" w:rsidTr="00DC2777">
        <w:trPr>
          <w:trHeight w:val="1031"/>
        </w:trPr>
        <w:tc>
          <w:tcPr>
            <w:tcW w:w="1498" w:type="dxa"/>
            <w:gridSpan w:val="3"/>
            <w:vMerge w:val="restart"/>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1"/>
              <w:jc w:val="center"/>
              <w:rPr>
                <w:rFonts w:ascii="Times New Roman" w:eastAsia="Times New Roman" w:hAnsi="Times New Roman" w:cs="Times New Roman"/>
                <w:sz w:val="24"/>
              </w:rPr>
            </w:pPr>
            <w:r w:rsidRPr="00DC2777">
              <w:rPr>
                <w:rFonts w:ascii="Times New Roman" w:eastAsia="Times New Roman" w:hAnsi="Times New Roman" w:cs="Times New Roman"/>
                <w:sz w:val="24"/>
              </w:rPr>
              <w:t>Код</w:t>
            </w:r>
            <w:r w:rsidRPr="00DC2777">
              <w:rPr>
                <w:rFonts w:ascii="Times New Roman" w:eastAsia="Times New Roman" w:hAnsi="Times New Roman" w:cs="Times New Roman"/>
                <w:spacing w:val="-15"/>
                <w:sz w:val="24"/>
              </w:rPr>
              <w:t xml:space="preserve"> </w:t>
            </w:r>
            <w:r w:rsidRPr="00DC2777">
              <w:rPr>
                <w:rFonts w:ascii="Times New Roman" w:eastAsia="Times New Roman" w:hAnsi="Times New Roman" w:cs="Times New Roman"/>
                <w:sz w:val="24"/>
              </w:rPr>
              <w:t xml:space="preserve">главного </w:t>
            </w:r>
            <w:r w:rsidRPr="00DC2777">
              <w:rPr>
                <w:rFonts w:ascii="Times New Roman" w:eastAsia="Times New Roman" w:hAnsi="Times New Roman" w:cs="Times New Roman"/>
                <w:spacing w:val="-2"/>
                <w:sz w:val="24"/>
              </w:rPr>
              <w:t xml:space="preserve">администрат </w:t>
            </w:r>
            <w:r w:rsidRPr="00DC2777">
              <w:rPr>
                <w:rFonts w:ascii="Times New Roman" w:eastAsia="Times New Roman" w:hAnsi="Times New Roman" w:cs="Times New Roman"/>
                <w:spacing w:val="-4"/>
                <w:sz w:val="24"/>
              </w:rPr>
              <w:t>ора</w:t>
            </w:r>
          </w:p>
          <w:p w:rsidR="00DC2777" w:rsidRPr="00DC2777" w:rsidRDefault="00DC2777" w:rsidP="00DC2777">
            <w:pPr>
              <w:widowControl w:val="0"/>
              <w:autoSpaceDE w:val="0"/>
              <w:autoSpaceDN w:val="0"/>
              <w:spacing w:after="0" w:line="240" w:lineRule="auto"/>
              <w:ind w:left="76" w:right="64" w:hanging="1"/>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источников финансирова </w:t>
            </w:r>
            <w:r w:rsidRPr="00DC2777">
              <w:rPr>
                <w:rFonts w:ascii="Times New Roman" w:eastAsia="Times New Roman" w:hAnsi="Times New Roman" w:cs="Times New Roman"/>
                <w:spacing w:val="-4"/>
                <w:sz w:val="24"/>
              </w:rPr>
              <w:t>ния</w:t>
            </w:r>
          </w:p>
          <w:p w:rsidR="00DC2777" w:rsidRPr="00DC2777" w:rsidRDefault="00DC2777" w:rsidP="00DC2777">
            <w:pPr>
              <w:widowControl w:val="0"/>
              <w:autoSpaceDE w:val="0"/>
              <w:autoSpaceDN w:val="0"/>
              <w:spacing w:after="0" w:line="240" w:lineRule="auto"/>
              <w:ind w:left="11" w:right="1"/>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дефицита бюджета</w:t>
            </w:r>
          </w:p>
        </w:tc>
        <w:tc>
          <w:tcPr>
            <w:tcW w:w="998" w:type="dxa"/>
            <w:gridSpan w:val="2"/>
            <w:vMerge w:val="restart"/>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76" w:right="63" w:hanging="2"/>
              <w:jc w:val="center"/>
              <w:rPr>
                <w:rFonts w:ascii="Times New Roman" w:eastAsia="Times New Roman" w:hAnsi="Times New Roman" w:cs="Times New Roman"/>
                <w:sz w:val="24"/>
              </w:rPr>
            </w:pPr>
            <w:r w:rsidRPr="00DC2777">
              <w:rPr>
                <w:rFonts w:ascii="Times New Roman" w:eastAsia="Times New Roman" w:hAnsi="Times New Roman" w:cs="Times New Roman"/>
                <w:spacing w:val="-4"/>
                <w:sz w:val="24"/>
              </w:rPr>
              <w:t xml:space="preserve">Код </w:t>
            </w:r>
            <w:r w:rsidRPr="00DC2777">
              <w:rPr>
                <w:rFonts w:ascii="Times New Roman" w:eastAsia="Times New Roman" w:hAnsi="Times New Roman" w:cs="Times New Roman"/>
                <w:spacing w:val="-2"/>
                <w:sz w:val="24"/>
              </w:rPr>
              <w:t xml:space="preserve">группы источни </w:t>
            </w:r>
            <w:r w:rsidRPr="00DC2777">
              <w:rPr>
                <w:rFonts w:ascii="Times New Roman" w:eastAsia="Times New Roman" w:hAnsi="Times New Roman" w:cs="Times New Roman"/>
                <w:spacing w:val="-6"/>
                <w:sz w:val="24"/>
              </w:rPr>
              <w:t xml:space="preserve">ка </w:t>
            </w:r>
            <w:r w:rsidRPr="00DC2777">
              <w:rPr>
                <w:rFonts w:ascii="Times New Roman" w:eastAsia="Times New Roman" w:hAnsi="Times New Roman" w:cs="Times New Roman"/>
                <w:spacing w:val="-2"/>
                <w:sz w:val="24"/>
              </w:rPr>
              <w:t xml:space="preserve">финанс ировани </w:t>
            </w:r>
            <w:r w:rsidRPr="00DC2777">
              <w:rPr>
                <w:rFonts w:ascii="Times New Roman" w:eastAsia="Times New Roman" w:hAnsi="Times New Roman" w:cs="Times New Roman"/>
                <w:spacing w:val="-10"/>
                <w:sz w:val="24"/>
              </w:rPr>
              <w:t>я</w:t>
            </w:r>
          </w:p>
          <w:p w:rsidR="00DC2777" w:rsidRPr="00DC2777" w:rsidRDefault="00DC2777" w:rsidP="00DC2777">
            <w:pPr>
              <w:widowControl w:val="0"/>
              <w:autoSpaceDE w:val="0"/>
              <w:autoSpaceDN w:val="0"/>
              <w:spacing w:after="0" w:line="240" w:lineRule="auto"/>
              <w:ind w:left="98" w:right="87" w:hanging="1"/>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дефици </w:t>
            </w:r>
            <w:r w:rsidRPr="00DC2777">
              <w:rPr>
                <w:rFonts w:ascii="Times New Roman" w:eastAsia="Times New Roman" w:hAnsi="Times New Roman" w:cs="Times New Roman"/>
                <w:spacing w:val="-4"/>
                <w:sz w:val="24"/>
              </w:rPr>
              <w:t xml:space="preserve">тов </w:t>
            </w:r>
            <w:r w:rsidRPr="00DC2777">
              <w:rPr>
                <w:rFonts w:ascii="Times New Roman" w:eastAsia="Times New Roman" w:hAnsi="Times New Roman" w:cs="Times New Roman"/>
                <w:spacing w:val="-2"/>
                <w:sz w:val="24"/>
              </w:rPr>
              <w:t xml:space="preserve">бюджет </w:t>
            </w:r>
            <w:r w:rsidRPr="00DC2777">
              <w:rPr>
                <w:rFonts w:ascii="Times New Roman" w:eastAsia="Times New Roman" w:hAnsi="Times New Roman" w:cs="Times New Roman"/>
                <w:spacing w:val="-6"/>
                <w:sz w:val="24"/>
              </w:rPr>
              <w:t>ов</w:t>
            </w:r>
          </w:p>
        </w:tc>
        <w:tc>
          <w:tcPr>
            <w:tcW w:w="997" w:type="dxa"/>
            <w:gridSpan w:val="2"/>
            <w:vMerge w:val="restart"/>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79" w:right="72" w:firstLine="7"/>
              <w:jc w:val="center"/>
              <w:rPr>
                <w:rFonts w:ascii="Times New Roman" w:eastAsia="Times New Roman" w:hAnsi="Times New Roman" w:cs="Times New Roman"/>
                <w:sz w:val="24"/>
              </w:rPr>
            </w:pPr>
            <w:r w:rsidRPr="00DC2777">
              <w:rPr>
                <w:rFonts w:ascii="Times New Roman" w:eastAsia="Times New Roman" w:hAnsi="Times New Roman" w:cs="Times New Roman"/>
                <w:spacing w:val="-4"/>
                <w:sz w:val="24"/>
              </w:rPr>
              <w:t xml:space="preserve">Код </w:t>
            </w:r>
            <w:r w:rsidRPr="00DC2777">
              <w:rPr>
                <w:rFonts w:ascii="Times New Roman" w:eastAsia="Times New Roman" w:hAnsi="Times New Roman" w:cs="Times New Roman"/>
                <w:spacing w:val="-2"/>
                <w:sz w:val="24"/>
              </w:rPr>
              <w:t xml:space="preserve">подгруп </w:t>
            </w:r>
            <w:r w:rsidRPr="00DC2777">
              <w:rPr>
                <w:rFonts w:ascii="Times New Roman" w:eastAsia="Times New Roman" w:hAnsi="Times New Roman" w:cs="Times New Roman"/>
                <w:spacing w:val="-6"/>
                <w:sz w:val="24"/>
              </w:rPr>
              <w:t>пы</w:t>
            </w:r>
          </w:p>
          <w:p w:rsidR="00DC2777" w:rsidRPr="00DC2777" w:rsidRDefault="00DC2777" w:rsidP="00DC2777">
            <w:pPr>
              <w:widowControl w:val="0"/>
              <w:autoSpaceDE w:val="0"/>
              <w:autoSpaceDN w:val="0"/>
              <w:spacing w:after="0" w:line="240" w:lineRule="auto"/>
              <w:ind w:left="77" w:right="62" w:hanging="3"/>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источни </w:t>
            </w:r>
            <w:r w:rsidRPr="00DC2777">
              <w:rPr>
                <w:rFonts w:ascii="Times New Roman" w:eastAsia="Times New Roman" w:hAnsi="Times New Roman" w:cs="Times New Roman"/>
                <w:spacing w:val="-6"/>
                <w:sz w:val="24"/>
              </w:rPr>
              <w:t xml:space="preserve">ка </w:t>
            </w:r>
            <w:r w:rsidRPr="00DC2777">
              <w:rPr>
                <w:rFonts w:ascii="Times New Roman" w:eastAsia="Times New Roman" w:hAnsi="Times New Roman" w:cs="Times New Roman"/>
                <w:spacing w:val="-2"/>
                <w:sz w:val="24"/>
              </w:rPr>
              <w:t xml:space="preserve">финанс ировани </w:t>
            </w:r>
            <w:r w:rsidRPr="00DC2777">
              <w:rPr>
                <w:rFonts w:ascii="Times New Roman" w:eastAsia="Times New Roman" w:hAnsi="Times New Roman" w:cs="Times New Roman"/>
                <w:spacing w:val="-10"/>
                <w:sz w:val="24"/>
              </w:rPr>
              <w:t xml:space="preserve">я </w:t>
            </w:r>
            <w:r w:rsidRPr="00DC2777">
              <w:rPr>
                <w:rFonts w:ascii="Times New Roman" w:eastAsia="Times New Roman" w:hAnsi="Times New Roman" w:cs="Times New Roman"/>
                <w:spacing w:val="-2"/>
                <w:sz w:val="24"/>
              </w:rPr>
              <w:t xml:space="preserve">дефици </w:t>
            </w:r>
            <w:r w:rsidRPr="00DC2777">
              <w:rPr>
                <w:rFonts w:ascii="Times New Roman" w:eastAsia="Times New Roman" w:hAnsi="Times New Roman" w:cs="Times New Roman"/>
                <w:spacing w:val="-4"/>
                <w:sz w:val="24"/>
              </w:rPr>
              <w:t>тов</w:t>
            </w:r>
          </w:p>
          <w:p w:rsidR="00DC2777" w:rsidRPr="00DC2777" w:rsidRDefault="00DC2777" w:rsidP="00DC2777">
            <w:pPr>
              <w:widowControl w:val="0"/>
              <w:autoSpaceDE w:val="0"/>
              <w:autoSpaceDN w:val="0"/>
              <w:spacing w:after="0" w:line="240" w:lineRule="auto"/>
              <w:ind w:left="14" w:right="1"/>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бюджет </w:t>
            </w:r>
            <w:r w:rsidRPr="00DC2777">
              <w:rPr>
                <w:rFonts w:ascii="Times New Roman" w:eastAsia="Times New Roman" w:hAnsi="Times New Roman" w:cs="Times New Roman"/>
                <w:spacing w:val="-6"/>
                <w:sz w:val="24"/>
              </w:rPr>
              <w:t>ов</w:t>
            </w:r>
          </w:p>
        </w:tc>
        <w:tc>
          <w:tcPr>
            <w:tcW w:w="2994" w:type="dxa"/>
            <w:gridSpan w:val="6"/>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643" w:hanging="267"/>
              <w:rPr>
                <w:rFonts w:ascii="Times New Roman" w:eastAsia="Times New Roman" w:hAnsi="Times New Roman" w:cs="Times New Roman"/>
                <w:sz w:val="24"/>
              </w:rPr>
            </w:pPr>
            <w:r w:rsidRPr="00DC2777">
              <w:rPr>
                <w:rFonts w:ascii="Times New Roman" w:eastAsia="Times New Roman" w:hAnsi="Times New Roman" w:cs="Times New Roman"/>
                <w:sz w:val="24"/>
              </w:rPr>
              <w:t>Код</w:t>
            </w:r>
            <w:r w:rsidRPr="00DC2777">
              <w:rPr>
                <w:rFonts w:ascii="Times New Roman" w:eastAsia="Times New Roman" w:hAnsi="Times New Roman" w:cs="Times New Roman"/>
                <w:spacing w:val="-15"/>
                <w:sz w:val="24"/>
              </w:rPr>
              <w:t xml:space="preserve"> </w:t>
            </w:r>
            <w:r w:rsidRPr="00DC2777">
              <w:rPr>
                <w:rFonts w:ascii="Times New Roman" w:eastAsia="Times New Roman" w:hAnsi="Times New Roman" w:cs="Times New Roman"/>
                <w:sz w:val="24"/>
              </w:rPr>
              <w:t>статьи</w:t>
            </w:r>
            <w:r w:rsidRPr="00DC2777">
              <w:rPr>
                <w:rFonts w:ascii="Times New Roman" w:eastAsia="Times New Roman" w:hAnsi="Times New Roman" w:cs="Times New Roman"/>
                <w:spacing w:val="-15"/>
                <w:sz w:val="24"/>
              </w:rPr>
              <w:t xml:space="preserve"> </w:t>
            </w:r>
            <w:r w:rsidRPr="00DC2777">
              <w:rPr>
                <w:rFonts w:ascii="Times New Roman" w:eastAsia="Times New Roman" w:hAnsi="Times New Roman" w:cs="Times New Roman"/>
                <w:sz w:val="24"/>
              </w:rPr>
              <w:t xml:space="preserve">источника </w:t>
            </w:r>
            <w:r w:rsidRPr="00DC2777">
              <w:rPr>
                <w:rFonts w:ascii="Times New Roman" w:eastAsia="Times New Roman" w:hAnsi="Times New Roman" w:cs="Times New Roman"/>
                <w:spacing w:val="-2"/>
                <w:sz w:val="24"/>
              </w:rPr>
              <w:t>финансирования</w:t>
            </w:r>
          </w:p>
          <w:p w:rsidR="00DC2777" w:rsidRPr="00DC2777" w:rsidRDefault="00DC2777" w:rsidP="00DC2777">
            <w:pPr>
              <w:widowControl w:val="0"/>
              <w:autoSpaceDE w:val="0"/>
              <w:autoSpaceDN w:val="0"/>
              <w:spacing w:after="0" w:line="240" w:lineRule="auto"/>
              <w:ind w:left="398"/>
              <w:rPr>
                <w:rFonts w:ascii="Times New Roman" w:eastAsia="Times New Roman" w:hAnsi="Times New Roman" w:cs="Times New Roman"/>
                <w:sz w:val="24"/>
              </w:rPr>
            </w:pPr>
            <w:r w:rsidRPr="00DC2777">
              <w:rPr>
                <w:rFonts w:ascii="Times New Roman" w:eastAsia="Times New Roman" w:hAnsi="Times New Roman" w:cs="Times New Roman"/>
                <w:sz w:val="24"/>
              </w:rPr>
              <w:t>дефицитов</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pacing w:val="-2"/>
                <w:sz w:val="24"/>
              </w:rPr>
              <w:t>бюджетов</w:t>
            </w:r>
          </w:p>
        </w:tc>
        <w:tc>
          <w:tcPr>
            <w:tcW w:w="3504" w:type="dxa"/>
            <w:gridSpan w:val="7"/>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313" w:right="302" w:firstLine="5"/>
              <w:jc w:val="center"/>
              <w:rPr>
                <w:rFonts w:ascii="Times New Roman" w:eastAsia="Times New Roman" w:hAnsi="Times New Roman" w:cs="Times New Roman"/>
                <w:sz w:val="24"/>
              </w:rPr>
            </w:pPr>
            <w:r w:rsidRPr="00DC2777">
              <w:rPr>
                <w:rFonts w:ascii="Times New Roman" w:eastAsia="Times New Roman" w:hAnsi="Times New Roman" w:cs="Times New Roman"/>
                <w:sz w:val="24"/>
              </w:rPr>
              <w:t>Код вида источника финансирования</w:t>
            </w:r>
            <w:r w:rsidRPr="00DC2777">
              <w:rPr>
                <w:rFonts w:ascii="Times New Roman" w:eastAsia="Times New Roman" w:hAnsi="Times New Roman" w:cs="Times New Roman"/>
                <w:spacing w:val="-15"/>
                <w:sz w:val="24"/>
              </w:rPr>
              <w:t xml:space="preserve"> </w:t>
            </w:r>
            <w:r w:rsidRPr="00DC2777">
              <w:rPr>
                <w:rFonts w:ascii="Times New Roman" w:eastAsia="Times New Roman" w:hAnsi="Times New Roman" w:cs="Times New Roman"/>
                <w:sz w:val="24"/>
              </w:rPr>
              <w:t xml:space="preserve">дефицитов </w:t>
            </w:r>
            <w:r w:rsidRPr="00DC2777">
              <w:rPr>
                <w:rFonts w:ascii="Times New Roman" w:eastAsia="Times New Roman" w:hAnsi="Times New Roman" w:cs="Times New Roman"/>
                <w:spacing w:val="-2"/>
                <w:sz w:val="24"/>
              </w:rPr>
              <w:t>бюджетов</w:t>
            </w:r>
          </w:p>
        </w:tc>
      </w:tr>
      <w:tr w:rsidR="00DC2777" w:rsidRPr="00DC2777" w:rsidTr="00DC2777">
        <w:trPr>
          <w:trHeight w:val="2474"/>
        </w:trPr>
        <w:tc>
          <w:tcPr>
            <w:tcW w:w="10989" w:type="dxa"/>
            <w:gridSpan w:val="3"/>
            <w:vMerge/>
            <w:tcBorders>
              <w:top w:val="single" w:sz="4" w:space="0" w:color="000000"/>
              <w:left w:val="single" w:sz="4" w:space="0" w:color="000000"/>
              <w:bottom w:val="single" w:sz="4" w:space="0" w:color="000000"/>
              <w:right w:val="single" w:sz="4" w:space="0" w:color="000000"/>
            </w:tcBorders>
            <w:vAlign w:val="center"/>
            <w:hideMark/>
          </w:tcPr>
          <w:p w:rsidR="00DC2777" w:rsidRPr="00DC2777" w:rsidRDefault="00DC2777" w:rsidP="00DC2777">
            <w:pPr>
              <w:spacing w:after="0" w:line="240" w:lineRule="auto"/>
              <w:rPr>
                <w:rFonts w:ascii="Times New Roman" w:eastAsia="Times New Roman" w:hAnsi="Times New Roman" w:cs="Times New Roman"/>
                <w:sz w:val="24"/>
              </w:rPr>
            </w:pPr>
          </w:p>
        </w:tc>
        <w:tc>
          <w:tcPr>
            <w:tcW w:w="1497" w:type="dxa"/>
            <w:gridSpan w:val="2"/>
            <w:vMerge/>
            <w:tcBorders>
              <w:top w:val="single" w:sz="4" w:space="0" w:color="000000"/>
              <w:left w:val="single" w:sz="4" w:space="0" w:color="000000"/>
              <w:bottom w:val="single" w:sz="4" w:space="0" w:color="000000"/>
              <w:right w:val="single" w:sz="4" w:space="0" w:color="000000"/>
            </w:tcBorders>
            <w:vAlign w:val="center"/>
            <w:hideMark/>
          </w:tcPr>
          <w:p w:rsidR="00DC2777" w:rsidRPr="00DC2777" w:rsidRDefault="00DC2777" w:rsidP="00DC2777">
            <w:pPr>
              <w:spacing w:after="0" w:line="240" w:lineRule="auto"/>
              <w:rPr>
                <w:rFonts w:ascii="Times New Roman" w:eastAsia="Times New Roman" w:hAnsi="Times New Roman" w:cs="Times New Roman"/>
                <w:sz w:val="24"/>
              </w:rPr>
            </w:pPr>
          </w:p>
        </w:tc>
        <w:tc>
          <w:tcPr>
            <w:tcW w:w="1494" w:type="dxa"/>
            <w:gridSpan w:val="2"/>
            <w:vMerge/>
            <w:tcBorders>
              <w:top w:val="single" w:sz="4" w:space="0" w:color="000000"/>
              <w:left w:val="single" w:sz="4" w:space="0" w:color="000000"/>
              <w:bottom w:val="single" w:sz="4" w:space="0" w:color="000000"/>
              <w:right w:val="single" w:sz="4" w:space="0" w:color="000000"/>
            </w:tcBorders>
            <w:vAlign w:val="center"/>
            <w:hideMark/>
          </w:tcPr>
          <w:p w:rsidR="00DC2777" w:rsidRPr="00DC2777" w:rsidRDefault="00DC2777" w:rsidP="00DC2777">
            <w:pPr>
              <w:spacing w:after="0" w:line="240" w:lineRule="auto"/>
              <w:rPr>
                <w:rFonts w:ascii="Times New Roman" w:eastAsia="Times New Roman" w:hAnsi="Times New Roman" w:cs="Times New Roman"/>
                <w:sz w:val="24"/>
              </w:rPr>
            </w:pPr>
          </w:p>
        </w:tc>
        <w:tc>
          <w:tcPr>
            <w:tcW w:w="998" w:type="dxa"/>
            <w:gridSpan w:val="2"/>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64"/>
              <w:rPr>
                <w:rFonts w:ascii="Times New Roman" w:eastAsia="Times New Roman" w:hAnsi="Times New Roman" w:cs="Times New Roman"/>
                <w:sz w:val="24"/>
              </w:rPr>
            </w:pPr>
            <w:r w:rsidRPr="00DC2777">
              <w:rPr>
                <w:rFonts w:ascii="Times New Roman" w:eastAsia="Times New Roman" w:hAnsi="Times New Roman" w:cs="Times New Roman"/>
                <w:spacing w:val="-2"/>
                <w:sz w:val="24"/>
              </w:rPr>
              <w:t>Статья</w:t>
            </w:r>
          </w:p>
        </w:tc>
        <w:tc>
          <w:tcPr>
            <w:tcW w:w="998" w:type="dxa"/>
            <w:gridSpan w:val="2"/>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391" w:right="62" w:hanging="310"/>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Подстат </w:t>
            </w:r>
            <w:r w:rsidRPr="00DC2777">
              <w:rPr>
                <w:rFonts w:ascii="Times New Roman" w:eastAsia="Times New Roman" w:hAnsi="Times New Roman" w:cs="Times New Roman"/>
                <w:spacing w:val="-6"/>
                <w:sz w:val="24"/>
              </w:rPr>
              <w:t>ья</w:t>
            </w:r>
          </w:p>
        </w:tc>
        <w:tc>
          <w:tcPr>
            <w:tcW w:w="998" w:type="dxa"/>
            <w:gridSpan w:val="2"/>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447" w:right="95" w:hanging="334"/>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Элемен </w:t>
            </w:r>
            <w:r w:rsidRPr="00DC2777">
              <w:rPr>
                <w:rFonts w:ascii="Times New Roman" w:eastAsia="Times New Roman" w:hAnsi="Times New Roman" w:cs="Times New Roman"/>
                <w:spacing w:val="-10"/>
                <w:sz w:val="24"/>
              </w:rPr>
              <w:t>т</w:t>
            </w:r>
          </w:p>
        </w:tc>
        <w:tc>
          <w:tcPr>
            <w:tcW w:w="1997" w:type="dxa"/>
            <w:gridSpan w:val="4"/>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467" w:firstLine="141"/>
              <w:rPr>
                <w:rFonts w:ascii="Times New Roman" w:eastAsia="Times New Roman" w:hAnsi="Times New Roman" w:cs="Times New Roman"/>
                <w:sz w:val="24"/>
              </w:rPr>
            </w:pPr>
            <w:r w:rsidRPr="00DC2777">
              <w:rPr>
                <w:rFonts w:ascii="Times New Roman" w:eastAsia="Times New Roman" w:hAnsi="Times New Roman" w:cs="Times New Roman"/>
                <w:spacing w:val="-2"/>
                <w:sz w:val="24"/>
              </w:rPr>
              <w:t>Подвид источника</w:t>
            </w:r>
          </w:p>
          <w:p w:rsidR="00DC2777" w:rsidRPr="00DC2777" w:rsidRDefault="00DC2777" w:rsidP="00DC2777">
            <w:pPr>
              <w:widowControl w:val="0"/>
              <w:autoSpaceDE w:val="0"/>
              <w:autoSpaceDN w:val="0"/>
              <w:spacing w:after="0" w:line="240" w:lineRule="auto"/>
              <w:ind w:left="445" w:hanging="303"/>
              <w:rPr>
                <w:rFonts w:ascii="Times New Roman" w:eastAsia="Times New Roman" w:hAnsi="Times New Roman" w:cs="Times New Roman"/>
                <w:sz w:val="24"/>
              </w:rPr>
            </w:pPr>
            <w:r w:rsidRPr="00DC2777">
              <w:rPr>
                <w:rFonts w:ascii="Times New Roman" w:eastAsia="Times New Roman" w:hAnsi="Times New Roman" w:cs="Times New Roman"/>
                <w:spacing w:val="-2"/>
                <w:sz w:val="24"/>
              </w:rPr>
              <w:t>финансирования дефицитов бюджетов</w:t>
            </w:r>
          </w:p>
        </w:tc>
        <w:tc>
          <w:tcPr>
            <w:tcW w:w="1507" w:type="dxa"/>
            <w:gridSpan w:val="3"/>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59" w:right="43"/>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Аналитическ </w:t>
            </w:r>
            <w:r w:rsidRPr="00DC2777">
              <w:rPr>
                <w:rFonts w:ascii="Times New Roman" w:eastAsia="Times New Roman" w:hAnsi="Times New Roman" w:cs="Times New Roman"/>
                <w:sz w:val="24"/>
              </w:rPr>
              <w:t xml:space="preserve">ая группа </w:t>
            </w:r>
            <w:r w:rsidRPr="00DC2777">
              <w:rPr>
                <w:rFonts w:ascii="Times New Roman" w:eastAsia="Times New Roman" w:hAnsi="Times New Roman" w:cs="Times New Roman"/>
                <w:spacing w:val="-4"/>
                <w:sz w:val="24"/>
              </w:rPr>
              <w:t>вида</w:t>
            </w:r>
          </w:p>
          <w:p w:rsidR="00DC2777" w:rsidRPr="00DC2777" w:rsidRDefault="00DC2777" w:rsidP="00DC2777">
            <w:pPr>
              <w:widowControl w:val="0"/>
              <w:autoSpaceDE w:val="0"/>
              <w:autoSpaceDN w:val="0"/>
              <w:spacing w:after="0" w:line="240" w:lineRule="auto"/>
              <w:ind w:left="85" w:right="64" w:hanging="3"/>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 xml:space="preserve">источника финансирова </w:t>
            </w:r>
            <w:r w:rsidRPr="00DC2777">
              <w:rPr>
                <w:rFonts w:ascii="Times New Roman" w:eastAsia="Times New Roman" w:hAnsi="Times New Roman" w:cs="Times New Roman"/>
                <w:spacing w:val="-4"/>
                <w:sz w:val="24"/>
              </w:rPr>
              <w:t>ния</w:t>
            </w:r>
          </w:p>
          <w:p w:rsidR="00DC2777" w:rsidRPr="00DC2777" w:rsidRDefault="00DC2777" w:rsidP="00DC2777">
            <w:pPr>
              <w:widowControl w:val="0"/>
              <w:autoSpaceDE w:val="0"/>
              <w:autoSpaceDN w:val="0"/>
              <w:spacing w:after="0" w:line="240" w:lineRule="auto"/>
              <w:ind w:left="59" w:right="44"/>
              <w:jc w:val="center"/>
              <w:rPr>
                <w:rFonts w:ascii="Times New Roman" w:eastAsia="Times New Roman" w:hAnsi="Times New Roman" w:cs="Times New Roman"/>
                <w:sz w:val="24"/>
              </w:rPr>
            </w:pPr>
            <w:r w:rsidRPr="00DC2777">
              <w:rPr>
                <w:rFonts w:ascii="Times New Roman" w:eastAsia="Times New Roman" w:hAnsi="Times New Roman" w:cs="Times New Roman"/>
                <w:spacing w:val="-2"/>
                <w:sz w:val="24"/>
              </w:rPr>
              <w:t>дефицитов бюджетов</w:t>
            </w:r>
          </w:p>
        </w:tc>
      </w:tr>
      <w:tr w:rsidR="00DC2777" w:rsidRPr="00DC2777" w:rsidTr="00DC2777">
        <w:trPr>
          <w:trHeight w:val="481"/>
        </w:trPr>
        <w:tc>
          <w:tcPr>
            <w:tcW w:w="500"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0" w:right="1"/>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1</w:t>
            </w:r>
          </w:p>
        </w:tc>
        <w:tc>
          <w:tcPr>
            <w:tcW w:w="49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61" w:right="6"/>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2</w:t>
            </w:r>
          </w:p>
        </w:tc>
        <w:tc>
          <w:tcPr>
            <w:tcW w:w="49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61" w:right="6"/>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3</w:t>
            </w:r>
          </w:p>
        </w:tc>
        <w:tc>
          <w:tcPr>
            <w:tcW w:w="49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61" w:right="6"/>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4</w:t>
            </w:r>
          </w:p>
        </w:tc>
        <w:tc>
          <w:tcPr>
            <w:tcW w:w="49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61" w:right="5"/>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5</w:t>
            </w:r>
          </w:p>
        </w:tc>
        <w:tc>
          <w:tcPr>
            <w:tcW w:w="500"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0"/>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6</w:t>
            </w:r>
          </w:p>
        </w:tc>
        <w:tc>
          <w:tcPr>
            <w:tcW w:w="497"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2"/>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7</w:t>
            </w:r>
          </w:p>
        </w:tc>
        <w:tc>
          <w:tcPr>
            <w:tcW w:w="49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61" w:right="1"/>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8</w:t>
            </w:r>
          </w:p>
        </w:tc>
        <w:tc>
          <w:tcPr>
            <w:tcW w:w="49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61"/>
              <w:jc w:val="center"/>
              <w:rPr>
                <w:rFonts w:ascii="Times New Roman" w:eastAsia="Times New Roman" w:hAnsi="Times New Roman" w:cs="Times New Roman"/>
                <w:sz w:val="24"/>
              </w:rPr>
            </w:pPr>
            <w:r w:rsidRPr="00DC2777">
              <w:rPr>
                <w:rFonts w:ascii="Times New Roman" w:eastAsia="Times New Roman" w:hAnsi="Times New Roman" w:cs="Times New Roman"/>
                <w:spacing w:val="-10"/>
                <w:sz w:val="24"/>
              </w:rPr>
              <w:t>9</w:t>
            </w:r>
          </w:p>
        </w:tc>
        <w:tc>
          <w:tcPr>
            <w:tcW w:w="49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2"/>
              <w:rPr>
                <w:rFonts w:ascii="Times New Roman" w:eastAsia="Times New Roman" w:hAnsi="Times New Roman" w:cs="Times New Roman"/>
                <w:sz w:val="24"/>
              </w:rPr>
            </w:pPr>
            <w:r w:rsidRPr="00DC2777">
              <w:rPr>
                <w:rFonts w:ascii="Times New Roman" w:eastAsia="Times New Roman" w:hAnsi="Times New Roman" w:cs="Times New Roman"/>
                <w:spacing w:val="-5"/>
                <w:sz w:val="24"/>
              </w:rPr>
              <w:t>10</w:t>
            </w:r>
          </w:p>
        </w:tc>
        <w:tc>
          <w:tcPr>
            <w:tcW w:w="49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2"/>
              <w:rPr>
                <w:rFonts w:ascii="Times New Roman" w:eastAsia="Times New Roman" w:hAnsi="Times New Roman" w:cs="Times New Roman"/>
                <w:sz w:val="24"/>
              </w:rPr>
            </w:pPr>
            <w:r w:rsidRPr="00DC2777">
              <w:rPr>
                <w:rFonts w:ascii="Times New Roman" w:eastAsia="Times New Roman" w:hAnsi="Times New Roman" w:cs="Times New Roman"/>
                <w:spacing w:val="-5"/>
                <w:sz w:val="24"/>
              </w:rPr>
              <w:t>11</w:t>
            </w:r>
          </w:p>
        </w:tc>
        <w:tc>
          <w:tcPr>
            <w:tcW w:w="49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0"/>
              <w:rPr>
                <w:rFonts w:ascii="Times New Roman" w:eastAsia="Times New Roman" w:hAnsi="Times New Roman" w:cs="Times New Roman"/>
                <w:sz w:val="24"/>
              </w:rPr>
            </w:pPr>
            <w:r w:rsidRPr="00DC2777">
              <w:rPr>
                <w:rFonts w:ascii="Times New Roman" w:eastAsia="Times New Roman" w:hAnsi="Times New Roman" w:cs="Times New Roman"/>
                <w:spacing w:val="-5"/>
                <w:sz w:val="24"/>
              </w:rPr>
              <w:t>12</w:t>
            </w:r>
          </w:p>
        </w:tc>
        <w:tc>
          <w:tcPr>
            <w:tcW w:w="49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0"/>
              <w:rPr>
                <w:rFonts w:ascii="Times New Roman" w:eastAsia="Times New Roman" w:hAnsi="Times New Roman" w:cs="Times New Roman"/>
                <w:sz w:val="24"/>
              </w:rPr>
            </w:pPr>
            <w:r w:rsidRPr="00DC2777">
              <w:rPr>
                <w:rFonts w:ascii="Times New Roman" w:eastAsia="Times New Roman" w:hAnsi="Times New Roman" w:cs="Times New Roman"/>
                <w:spacing w:val="-5"/>
                <w:sz w:val="24"/>
              </w:rPr>
              <w:t>13</w:t>
            </w:r>
          </w:p>
        </w:tc>
        <w:tc>
          <w:tcPr>
            <w:tcW w:w="49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1"/>
              <w:rPr>
                <w:rFonts w:ascii="Times New Roman" w:eastAsia="Times New Roman" w:hAnsi="Times New Roman" w:cs="Times New Roman"/>
                <w:sz w:val="24"/>
              </w:rPr>
            </w:pPr>
            <w:r w:rsidRPr="00DC2777">
              <w:rPr>
                <w:rFonts w:ascii="Times New Roman" w:eastAsia="Times New Roman" w:hAnsi="Times New Roman" w:cs="Times New Roman"/>
                <w:spacing w:val="-5"/>
                <w:sz w:val="24"/>
              </w:rPr>
              <w:t>14</w:t>
            </w:r>
          </w:p>
        </w:tc>
        <w:tc>
          <w:tcPr>
            <w:tcW w:w="49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1"/>
              <w:rPr>
                <w:rFonts w:ascii="Times New Roman" w:eastAsia="Times New Roman" w:hAnsi="Times New Roman" w:cs="Times New Roman"/>
                <w:sz w:val="24"/>
              </w:rPr>
            </w:pPr>
            <w:r w:rsidRPr="00DC2777">
              <w:rPr>
                <w:rFonts w:ascii="Times New Roman" w:eastAsia="Times New Roman" w:hAnsi="Times New Roman" w:cs="Times New Roman"/>
                <w:spacing w:val="-5"/>
                <w:sz w:val="24"/>
              </w:rPr>
              <w:t>15</w:t>
            </w:r>
          </w:p>
        </w:tc>
        <w:tc>
          <w:tcPr>
            <w:tcW w:w="500"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1"/>
              <w:rPr>
                <w:rFonts w:ascii="Times New Roman" w:eastAsia="Times New Roman" w:hAnsi="Times New Roman" w:cs="Times New Roman"/>
                <w:sz w:val="24"/>
              </w:rPr>
            </w:pPr>
            <w:r w:rsidRPr="00DC2777">
              <w:rPr>
                <w:rFonts w:ascii="Times New Roman" w:eastAsia="Times New Roman" w:hAnsi="Times New Roman" w:cs="Times New Roman"/>
                <w:spacing w:val="-5"/>
                <w:sz w:val="24"/>
              </w:rPr>
              <w:t>16</w:t>
            </w:r>
          </w:p>
        </w:tc>
        <w:tc>
          <w:tcPr>
            <w:tcW w:w="49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1"/>
              <w:rPr>
                <w:rFonts w:ascii="Times New Roman" w:eastAsia="Times New Roman" w:hAnsi="Times New Roman" w:cs="Times New Roman"/>
                <w:sz w:val="24"/>
              </w:rPr>
            </w:pPr>
            <w:r w:rsidRPr="00DC2777">
              <w:rPr>
                <w:rFonts w:ascii="Times New Roman" w:eastAsia="Times New Roman" w:hAnsi="Times New Roman" w:cs="Times New Roman"/>
                <w:spacing w:val="-5"/>
                <w:sz w:val="24"/>
              </w:rPr>
              <w:t>17</w:t>
            </w:r>
          </w:p>
        </w:tc>
        <w:tc>
          <w:tcPr>
            <w:tcW w:w="49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1"/>
              <w:rPr>
                <w:rFonts w:ascii="Times New Roman" w:eastAsia="Times New Roman" w:hAnsi="Times New Roman" w:cs="Times New Roman"/>
                <w:sz w:val="24"/>
              </w:rPr>
            </w:pPr>
            <w:r w:rsidRPr="00DC2777">
              <w:rPr>
                <w:rFonts w:ascii="Times New Roman" w:eastAsia="Times New Roman" w:hAnsi="Times New Roman" w:cs="Times New Roman"/>
                <w:spacing w:val="-5"/>
                <w:sz w:val="24"/>
              </w:rPr>
              <w:t>18</w:t>
            </w:r>
          </w:p>
        </w:tc>
        <w:tc>
          <w:tcPr>
            <w:tcW w:w="497"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1"/>
              <w:rPr>
                <w:rFonts w:ascii="Times New Roman" w:eastAsia="Times New Roman" w:hAnsi="Times New Roman" w:cs="Times New Roman"/>
                <w:sz w:val="24"/>
              </w:rPr>
            </w:pPr>
            <w:r w:rsidRPr="00DC2777">
              <w:rPr>
                <w:rFonts w:ascii="Times New Roman" w:eastAsia="Times New Roman" w:hAnsi="Times New Roman" w:cs="Times New Roman"/>
                <w:spacing w:val="-5"/>
                <w:sz w:val="24"/>
              </w:rPr>
              <w:t>19</w:t>
            </w:r>
          </w:p>
        </w:tc>
        <w:tc>
          <w:tcPr>
            <w:tcW w:w="511"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widowControl w:val="0"/>
              <w:autoSpaceDE w:val="0"/>
              <w:autoSpaceDN w:val="0"/>
              <w:spacing w:before="95" w:after="0" w:line="240" w:lineRule="auto"/>
              <w:ind w:left="138"/>
              <w:rPr>
                <w:rFonts w:ascii="Times New Roman" w:eastAsia="Times New Roman" w:hAnsi="Times New Roman" w:cs="Times New Roman"/>
                <w:sz w:val="24"/>
              </w:rPr>
            </w:pPr>
            <w:r w:rsidRPr="00DC2777">
              <w:rPr>
                <w:rFonts w:ascii="Times New Roman" w:eastAsia="Times New Roman" w:hAnsi="Times New Roman" w:cs="Times New Roman"/>
                <w:spacing w:val="-5"/>
                <w:sz w:val="24"/>
              </w:rPr>
              <w:t>20</w:t>
            </w:r>
          </w:p>
        </w:tc>
      </w:tr>
    </w:tbl>
    <w:p w:rsidR="00DC2777" w:rsidRPr="00DC2777" w:rsidRDefault="00DC2777" w:rsidP="00DC2777">
      <w:pPr>
        <w:spacing w:before="269" w:after="0" w:line="240" w:lineRule="auto"/>
        <w:ind w:right="145"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Главному администратору источников финансирования дефицита местного бюджета, обладающему полномочиями главного распорядителя средств и (или) главного администратора доходов данного бюджета, присваивается код главного администратора источников финансирования дефицита бюджета, соответствующий коду главного распорядителя средств и (или) главного администратора доходов бюджета (код главы).</w:t>
      </w:r>
    </w:p>
    <w:p w:rsidR="00DC2777" w:rsidRPr="00DC2777" w:rsidRDefault="00DC2777" w:rsidP="00DC2777">
      <w:pPr>
        <w:spacing w:after="0" w:line="240" w:lineRule="auto"/>
        <w:ind w:right="147"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Коды групп и подгрупп источников финансирования дефицитов бюджетов являются едиными для бюджетов бюджетной системы Российской Федерации.</w:t>
      </w:r>
    </w:p>
    <w:p w:rsidR="00DC2777" w:rsidRPr="00DC2777" w:rsidRDefault="00DC2777" w:rsidP="00DC2777">
      <w:pPr>
        <w:spacing w:after="0" w:line="240" w:lineRule="auto"/>
        <w:ind w:right="153"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Классификация источников финансирования дефицитов бюджетов применяется в соответствии с порядком, установленным Указаниями МФ РФ.</w:t>
      </w:r>
    </w:p>
    <w:p w:rsidR="00DC2777" w:rsidRPr="00DC2777" w:rsidRDefault="00DC2777" w:rsidP="00DC2777">
      <w:pPr>
        <w:spacing w:before="275" w:after="0" w:line="240" w:lineRule="auto"/>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 xml:space="preserve">                              Классификация</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операций</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сектора</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государственного</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pacing w:val="-2"/>
          <w:sz w:val="24"/>
          <w:szCs w:val="24"/>
          <w:lang w:eastAsia="ru-RU"/>
        </w:rPr>
        <w:t>управления</w:t>
      </w:r>
    </w:p>
    <w:p w:rsidR="00DC2777" w:rsidRPr="00DC2777" w:rsidRDefault="00DC2777" w:rsidP="00DC2777">
      <w:pPr>
        <w:spacing w:after="0" w:line="240" w:lineRule="auto"/>
        <w:rPr>
          <w:rFonts w:ascii="Times New Roman" w:eastAsia="Times New Roman" w:hAnsi="Times New Roman" w:cs="Times New Roman"/>
          <w:sz w:val="24"/>
          <w:szCs w:val="24"/>
          <w:lang w:eastAsia="ru-RU"/>
        </w:rPr>
        <w:sectPr w:rsidR="00DC2777" w:rsidRPr="00DC2777">
          <w:pgSz w:w="11910" w:h="16840"/>
          <w:pgMar w:top="480" w:right="420" w:bottom="280" w:left="960" w:header="720" w:footer="720" w:gutter="0"/>
          <w:cols w:space="720"/>
        </w:sectPr>
      </w:pPr>
    </w:p>
    <w:p w:rsidR="00DC2777" w:rsidRPr="00DC2777" w:rsidRDefault="00DC2777" w:rsidP="00DC2777">
      <w:pPr>
        <w:widowControl w:val="0"/>
        <w:numPr>
          <w:ilvl w:val="1"/>
          <w:numId w:val="9"/>
        </w:numPr>
        <w:tabs>
          <w:tab w:val="left" w:pos="892"/>
        </w:tabs>
        <w:autoSpaceDE w:val="0"/>
        <w:autoSpaceDN w:val="0"/>
        <w:spacing w:before="60" w:after="0" w:line="240" w:lineRule="auto"/>
        <w:ind w:right="145" w:firstLine="540"/>
        <w:rPr>
          <w:rFonts w:ascii="Times New Roman" w:eastAsia="Times New Roman" w:hAnsi="Times New Roman" w:cs="Times New Roman"/>
          <w:sz w:val="24"/>
        </w:rPr>
      </w:pPr>
      <w:r w:rsidRPr="00DC2777">
        <w:rPr>
          <w:rFonts w:ascii="Times New Roman" w:eastAsia="Times New Roman" w:hAnsi="Times New Roman" w:cs="Times New Roman"/>
          <w:sz w:val="24"/>
        </w:rPr>
        <w:lastRenderedPageBreak/>
        <w:t>Классификация операций сектора государственного управления применяется согласно Приказа Минфина России от 29.11.2017 N 209н "Об утверждении Порядка применения классификации операций сектора государственного управления" (в редакции Приказа Минфина России от 29.09.2020 № 222н).</w:t>
      </w:r>
    </w:p>
    <w:p w:rsidR="00DC2777" w:rsidRPr="00DC2777" w:rsidRDefault="00DC2777" w:rsidP="00DC2777">
      <w:pPr>
        <w:spacing w:after="0" w:line="240" w:lineRule="auto"/>
        <w:ind w:right="142"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Классификация операций сектора государственного управления (далее – КОСГУ) является группировкой операций, осуществляемых в секторе государственного управления, в зависимости от их экономического содержания.</w:t>
      </w:r>
    </w:p>
    <w:p w:rsidR="00DC2777" w:rsidRPr="00DC2777" w:rsidRDefault="00DC2777" w:rsidP="00DC2777">
      <w:pPr>
        <w:spacing w:after="0" w:line="240" w:lineRule="auto"/>
        <w:ind w:right="150"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Особенности применения КОСГУ в</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целях бухгалтерского</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(бюджетного) учета,</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определяются в нормативных актах Министерства финансов Российской Федерации, регулирующих бухгалтерский (бюджетный) учет.</w:t>
      </w:r>
    </w:p>
    <w:p w:rsidR="00DC2777" w:rsidRPr="00DC2777" w:rsidRDefault="00DC2777" w:rsidP="00DC2777">
      <w:pPr>
        <w:spacing w:after="0" w:line="240" w:lineRule="auto"/>
        <w:ind w:right="146"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Классификация операций сектора государственного управления состоит из следующих</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pacing w:val="-2"/>
          <w:sz w:val="24"/>
          <w:szCs w:val="24"/>
          <w:lang w:eastAsia="ru-RU"/>
        </w:rPr>
        <w:t>групп:</w:t>
      </w:r>
    </w:p>
    <w:p w:rsidR="00DC2777" w:rsidRPr="00DC2777" w:rsidRDefault="00DC2777" w:rsidP="00DC2777">
      <w:pPr>
        <w:spacing w:after="0" w:line="240" w:lineRule="auto"/>
        <w:ind w:left="713"/>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100</w:t>
      </w:r>
      <w:r w:rsidRPr="00DC2777">
        <w:rPr>
          <w:rFonts w:ascii="Times New Roman" w:eastAsia="Times New Roman" w:hAnsi="Times New Roman" w:cs="Times New Roman"/>
          <w:spacing w:val="-2"/>
          <w:sz w:val="24"/>
          <w:szCs w:val="24"/>
          <w:lang w:eastAsia="ru-RU"/>
        </w:rPr>
        <w:t xml:space="preserve"> Доходы;</w:t>
      </w:r>
    </w:p>
    <w:p w:rsidR="00DC2777" w:rsidRPr="00DC2777" w:rsidRDefault="00DC2777" w:rsidP="00DC2777">
      <w:pPr>
        <w:spacing w:after="0" w:line="240" w:lineRule="auto"/>
        <w:ind w:left="713"/>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200</w:t>
      </w:r>
      <w:r w:rsidRPr="00DC2777">
        <w:rPr>
          <w:rFonts w:ascii="Times New Roman" w:eastAsia="Times New Roman" w:hAnsi="Times New Roman" w:cs="Times New Roman"/>
          <w:spacing w:val="-2"/>
          <w:sz w:val="24"/>
          <w:szCs w:val="24"/>
          <w:lang w:eastAsia="ru-RU"/>
        </w:rPr>
        <w:t xml:space="preserve"> Расходы;</w:t>
      </w:r>
    </w:p>
    <w:p w:rsidR="00DC2777" w:rsidRPr="00DC2777" w:rsidRDefault="00DC2777" w:rsidP="00DC2777">
      <w:pPr>
        <w:spacing w:after="0" w:line="240" w:lineRule="auto"/>
        <w:ind w:left="713" w:right="5576"/>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300</w:t>
      </w:r>
      <w:r w:rsidRPr="00DC2777">
        <w:rPr>
          <w:rFonts w:ascii="Times New Roman" w:eastAsia="Times New Roman" w:hAnsi="Times New Roman" w:cs="Times New Roman"/>
          <w:spacing w:val="-12"/>
          <w:sz w:val="24"/>
          <w:szCs w:val="24"/>
          <w:lang w:eastAsia="ru-RU"/>
        </w:rPr>
        <w:t xml:space="preserve"> </w:t>
      </w:r>
      <w:r w:rsidRPr="00DC2777">
        <w:rPr>
          <w:rFonts w:ascii="Times New Roman" w:eastAsia="Times New Roman" w:hAnsi="Times New Roman" w:cs="Times New Roman"/>
          <w:sz w:val="24"/>
          <w:szCs w:val="24"/>
          <w:lang w:eastAsia="ru-RU"/>
        </w:rPr>
        <w:t>Поступление</w:t>
      </w:r>
      <w:r w:rsidRPr="00DC2777">
        <w:rPr>
          <w:rFonts w:ascii="Times New Roman" w:eastAsia="Times New Roman" w:hAnsi="Times New Roman" w:cs="Times New Roman"/>
          <w:spacing w:val="-13"/>
          <w:sz w:val="24"/>
          <w:szCs w:val="24"/>
          <w:lang w:eastAsia="ru-RU"/>
        </w:rPr>
        <w:t xml:space="preserve"> </w:t>
      </w:r>
      <w:r w:rsidRPr="00DC2777">
        <w:rPr>
          <w:rFonts w:ascii="Times New Roman" w:eastAsia="Times New Roman" w:hAnsi="Times New Roman" w:cs="Times New Roman"/>
          <w:sz w:val="24"/>
          <w:szCs w:val="24"/>
          <w:lang w:eastAsia="ru-RU"/>
        </w:rPr>
        <w:t>нефинансовых</w:t>
      </w:r>
      <w:r w:rsidRPr="00DC2777">
        <w:rPr>
          <w:rFonts w:ascii="Times New Roman" w:eastAsia="Times New Roman" w:hAnsi="Times New Roman" w:cs="Times New Roman"/>
          <w:spacing w:val="-11"/>
          <w:sz w:val="24"/>
          <w:szCs w:val="24"/>
          <w:lang w:eastAsia="ru-RU"/>
        </w:rPr>
        <w:t xml:space="preserve"> </w:t>
      </w:r>
      <w:r w:rsidRPr="00DC2777">
        <w:rPr>
          <w:rFonts w:ascii="Times New Roman" w:eastAsia="Times New Roman" w:hAnsi="Times New Roman" w:cs="Times New Roman"/>
          <w:sz w:val="24"/>
          <w:szCs w:val="24"/>
          <w:lang w:eastAsia="ru-RU"/>
        </w:rPr>
        <w:t>активов; 400 Выбытие нефинансовых активов;</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500 Поступление финансовых активов; 600 Выбытие финансовых активов;</w:t>
      </w:r>
    </w:p>
    <w:p w:rsidR="00DC2777" w:rsidRPr="00DC2777" w:rsidRDefault="00DC2777" w:rsidP="00DC2777">
      <w:pPr>
        <w:spacing w:before="1" w:after="0" w:line="240" w:lineRule="auto"/>
        <w:ind w:left="713"/>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700</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Увеличение</w:t>
      </w:r>
      <w:r w:rsidRPr="00DC2777">
        <w:rPr>
          <w:rFonts w:ascii="Times New Roman" w:eastAsia="Times New Roman" w:hAnsi="Times New Roman" w:cs="Times New Roman"/>
          <w:spacing w:val="-2"/>
          <w:sz w:val="24"/>
          <w:szCs w:val="24"/>
          <w:lang w:eastAsia="ru-RU"/>
        </w:rPr>
        <w:t xml:space="preserve"> обязательств;</w:t>
      </w:r>
    </w:p>
    <w:p w:rsidR="00DC2777" w:rsidRPr="00DC2777" w:rsidRDefault="00DC2777" w:rsidP="00DC2777">
      <w:pPr>
        <w:spacing w:after="0" w:line="240" w:lineRule="auto"/>
        <w:ind w:left="713"/>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800</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Уменьшение</w:t>
      </w:r>
      <w:r w:rsidRPr="00DC2777">
        <w:rPr>
          <w:rFonts w:ascii="Times New Roman" w:eastAsia="Times New Roman" w:hAnsi="Times New Roman" w:cs="Times New Roman"/>
          <w:spacing w:val="-2"/>
          <w:sz w:val="24"/>
          <w:szCs w:val="24"/>
          <w:lang w:eastAsia="ru-RU"/>
        </w:rPr>
        <w:t xml:space="preserve"> обязательств.</w:t>
      </w:r>
    </w:p>
    <w:p w:rsidR="00DC2777" w:rsidRPr="00DC2777" w:rsidRDefault="00DC2777" w:rsidP="00DC2777">
      <w:pPr>
        <w:spacing w:after="0" w:line="240" w:lineRule="auto"/>
        <w:ind w:left="713"/>
        <w:jc w:val="center"/>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утвержденной</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структуре</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кодов</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КОСГУ</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предъявляются</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следующие</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pacing w:val="-2"/>
          <w:sz w:val="24"/>
          <w:szCs w:val="24"/>
          <w:lang w:eastAsia="ru-RU"/>
        </w:rPr>
        <w:t>требования:</w:t>
      </w:r>
    </w:p>
    <w:p w:rsidR="00DC2777" w:rsidRPr="00DC2777" w:rsidRDefault="00DC2777" w:rsidP="00DC2777">
      <w:pPr>
        <w:widowControl w:val="0"/>
        <w:numPr>
          <w:ilvl w:val="0"/>
          <w:numId w:val="15"/>
        </w:numPr>
        <w:tabs>
          <w:tab w:val="left" w:pos="1039"/>
        </w:tabs>
        <w:autoSpaceDE w:val="0"/>
        <w:autoSpaceDN w:val="0"/>
        <w:spacing w:after="0" w:line="240" w:lineRule="auto"/>
        <w:ind w:right="144"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разграничение выплат работникам муниципальных учреждений, муниципальным служащим, иным работникам муниципальных органов, не являющимся муниципальными служащими, (далее -</w:t>
      </w:r>
      <w:r w:rsidRPr="00DC2777">
        <w:rPr>
          <w:rFonts w:ascii="Times New Roman" w:eastAsia="Times New Roman" w:hAnsi="Times New Roman" w:cs="Times New Roman"/>
          <w:spacing w:val="-1"/>
          <w:sz w:val="24"/>
        </w:rPr>
        <w:t xml:space="preserve"> </w:t>
      </w:r>
      <w:r w:rsidRPr="00DC2777">
        <w:rPr>
          <w:rFonts w:ascii="Times New Roman" w:eastAsia="Times New Roman" w:hAnsi="Times New Roman" w:cs="Times New Roman"/>
          <w:sz w:val="24"/>
        </w:rPr>
        <w:t>персонал)</w:t>
      </w:r>
      <w:r w:rsidRPr="00DC2777">
        <w:rPr>
          <w:rFonts w:ascii="Times New Roman" w:eastAsia="Times New Roman" w:hAnsi="Times New Roman" w:cs="Times New Roman"/>
          <w:spacing w:val="-1"/>
          <w:sz w:val="24"/>
        </w:rPr>
        <w:t xml:space="preserve"> </w:t>
      </w:r>
      <w:r w:rsidRPr="00DC2777">
        <w:rPr>
          <w:rFonts w:ascii="Times New Roman" w:eastAsia="Times New Roman" w:hAnsi="Times New Roman" w:cs="Times New Roman"/>
          <w:sz w:val="24"/>
        </w:rPr>
        <w:t>на</w:t>
      </w:r>
      <w:r w:rsidRPr="00DC2777">
        <w:rPr>
          <w:rFonts w:ascii="Times New Roman" w:eastAsia="Times New Roman" w:hAnsi="Times New Roman" w:cs="Times New Roman"/>
          <w:spacing w:val="-1"/>
          <w:sz w:val="24"/>
        </w:rPr>
        <w:t xml:space="preserve"> </w:t>
      </w:r>
      <w:r w:rsidRPr="00DC2777">
        <w:rPr>
          <w:rFonts w:ascii="Times New Roman" w:eastAsia="Times New Roman" w:hAnsi="Times New Roman" w:cs="Times New Roman"/>
          <w:sz w:val="24"/>
        </w:rPr>
        <w:t>заработную плату</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(подстатья 211 «Заработная плата»</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КОСГУ)</w:t>
      </w:r>
      <w:r w:rsidRPr="00DC2777">
        <w:rPr>
          <w:rFonts w:ascii="Times New Roman" w:eastAsia="Times New Roman" w:hAnsi="Times New Roman" w:cs="Times New Roman"/>
          <w:spacing w:val="-1"/>
          <w:sz w:val="24"/>
        </w:rPr>
        <w:t xml:space="preserve"> </w:t>
      </w:r>
      <w:r w:rsidRPr="00DC2777">
        <w:rPr>
          <w:rFonts w:ascii="Times New Roman" w:eastAsia="Times New Roman" w:hAnsi="Times New Roman" w:cs="Times New Roman"/>
          <w:sz w:val="24"/>
        </w:rPr>
        <w:t>и иные выплаты (подстатьи 212 «Прочие несоциальные выплаты персоналу</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в денежной форме», 266</w:t>
      </w:r>
    </w:p>
    <w:p w:rsidR="00DC2777" w:rsidRPr="00DC2777" w:rsidRDefault="00DC2777" w:rsidP="00DC2777">
      <w:pPr>
        <w:spacing w:after="0" w:line="240" w:lineRule="auto"/>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«Социальные</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пособия</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и</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компенсации</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персоналу</w:t>
      </w:r>
      <w:r w:rsidRPr="00DC2777">
        <w:rPr>
          <w:rFonts w:ascii="Times New Roman" w:eastAsia="Times New Roman" w:hAnsi="Times New Roman" w:cs="Times New Roman"/>
          <w:spacing w:val="-7"/>
          <w:sz w:val="24"/>
          <w:szCs w:val="24"/>
          <w:lang w:eastAsia="ru-RU"/>
        </w:rPr>
        <w:t xml:space="preserve"> </w:t>
      </w:r>
      <w:r w:rsidRPr="00DC2777">
        <w:rPr>
          <w:rFonts w:ascii="Times New Roman" w:eastAsia="Times New Roman" w:hAnsi="Times New Roman" w:cs="Times New Roman"/>
          <w:sz w:val="24"/>
          <w:szCs w:val="24"/>
          <w:lang w:eastAsia="ru-RU"/>
        </w:rPr>
        <w:t>в</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денежной</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форме»</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pacing w:val="-2"/>
          <w:sz w:val="24"/>
          <w:szCs w:val="24"/>
          <w:lang w:eastAsia="ru-RU"/>
        </w:rPr>
        <w:t>КОСГУ);</w:t>
      </w:r>
    </w:p>
    <w:p w:rsidR="00DC2777" w:rsidRPr="00DC2777" w:rsidRDefault="00DC2777" w:rsidP="00DC2777">
      <w:pPr>
        <w:widowControl w:val="0"/>
        <w:numPr>
          <w:ilvl w:val="0"/>
          <w:numId w:val="15"/>
        </w:numPr>
        <w:tabs>
          <w:tab w:val="left" w:pos="893"/>
        </w:tabs>
        <w:autoSpaceDE w:val="0"/>
        <w:autoSpaceDN w:val="0"/>
        <w:spacing w:after="0" w:line="240" w:lineRule="auto"/>
        <w:ind w:right="145"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разграничение иных выплат персоналу по типу выплат (несоциальные или социальные), между подстатьями 212 «Прочие несоциальные выплаты персоналу в денежной форме», а также 266 «Социальные пособия и компенсации персоналу в денежной форме» КОСГУ;</w:t>
      </w:r>
    </w:p>
    <w:p w:rsidR="00DC2777" w:rsidRPr="00DC2777" w:rsidRDefault="00DC2777" w:rsidP="00DC2777">
      <w:pPr>
        <w:widowControl w:val="0"/>
        <w:numPr>
          <w:ilvl w:val="0"/>
          <w:numId w:val="15"/>
        </w:numPr>
        <w:tabs>
          <w:tab w:val="left" w:pos="943"/>
        </w:tabs>
        <w:autoSpaceDE w:val="0"/>
        <w:autoSpaceDN w:val="0"/>
        <w:spacing w:before="1" w:after="0" w:line="240" w:lineRule="auto"/>
        <w:ind w:right="146"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отнесение к социальным пособиям и компенсациям персоналу выплат, связанных с социальными рисками, такими как болезнь, утрата постоянного заработка, которые могут негативно сказаться на его имущественном положении;</w:t>
      </w:r>
    </w:p>
    <w:p w:rsidR="00DC2777" w:rsidRPr="00DC2777" w:rsidRDefault="00DC2777" w:rsidP="00DC2777">
      <w:pPr>
        <w:widowControl w:val="0"/>
        <w:numPr>
          <w:ilvl w:val="0"/>
          <w:numId w:val="15"/>
        </w:numPr>
        <w:tabs>
          <w:tab w:val="left" w:pos="879"/>
        </w:tabs>
        <w:autoSpaceDE w:val="0"/>
        <w:autoSpaceDN w:val="0"/>
        <w:spacing w:after="0" w:line="240" w:lineRule="auto"/>
        <w:ind w:right="152"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возмещение (компенсация) персоналу расходов, связанных с осуществлением служебных, трудовых обязанностей, таких как расходы на компенсацию за использование личного транспорта для служебных целей, расходы, связанные со служебными командировками (за исключением выплаты</w:t>
      </w:r>
      <w:r w:rsidRPr="00DC2777">
        <w:rPr>
          <w:rFonts w:ascii="Times New Roman" w:eastAsia="Times New Roman" w:hAnsi="Times New Roman" w:cs="Times New Roman"/>
          <w:spacing w:val="59"/>
          <w:sz w:val="24"/>
        </w:rPr>
        <w:t xml:space="preserve"> </w:t>
      </w:r>
      <w:r w:rsidRPr="00DC2777">
        <w:rPr>
          <w:rFonts w:ascii="Times New Roman" w:eastAsia="Times New Roman" w:hAnsi="Times New Roman" w:cs="Times New Roman"/>
          <w:sz w:val="24"/>
        </w:rPr>
        <w:t>суточных),</w:t>
      </w:r>
      <w:r w:rsidRPr="00DC2777">
        <w:rPr>
          <w:rFonts w:ascii="Times New Roman" w:eastAsia="Times New Roman" w:hAnsi="Times New Roman" w:cs="Times New Roman"/>
          <w:spacing w:val="60"/>
          <w:sz w:val="24"/>
        </w:rPr>
        <w:t xml:space="preserve"> </w:t>
      </w:r>
      <w:r w:rsidRPr="00DC2777">
        <w:rPr>
          <w:rFonts w:ascii="Times New Roman" w:eastAsia="Times New Roman" w:hAnsi="Times New Roman" w:cs="Times New Roman"/>
          <w:sz w:val="24"/>
        </w:rPr>
        <w:t>иные</w:t>
      </w:r>
      <w:r w:rsidRPr="00DC2777">
        <w:rPr>
          <w:rFonts w:ascii="Times New Roman" w:eastAsia="Times New Roman" w:hAnsi="Times New Roman" w:cs="Times New Roman"/>
          <w:spacing w:val="61"/>
          <w:sz w:val="24"/>
        </w:rPr>
        <w:t xml:space="preserve"> </w:t>
      </w:r>
      <w:r w:rsidRPr="00DC2777">
        <w:rPr>
          <w:rFonts w:ascii="Times New Roman" w:eastAsia="Times New Roman" w:hAnsi="Times New Roman" w:cs="Times New Roman"/>
          <w:sz w:val="24"/>
        </w:rPr>
        <w:t>аналогичные</w:t>
      </w:r>
      <w:r w:rsidRPr="00DC2777">
        <w:rPr>
          <w:rFonts w:ascii="Times New Roman" w:eastAsia="Times New Roman" w:hAnsi="Times New Roman" w:cs="Times New Roman"/>
          <w:spacing w:val="60"/>
          <w:sz w:val="24"/>
        </w:rPr>
        <w:t xml:space="preserve"> </w:t>
      </w:r>
      <w:r w:rsidRPr="00DC2777">
        <w:rPr>
          <w:rFonts w:ascii="Times New Roman" w:eastAsia="Times New Roman" w:hAnsi="Times New Roman" w:cs="Times New Roman"/>
          <w:sz w:val="24"/>
        </w:rPr>
        <w:t>расходы,</w:t>
      </w:r>
      <w:r w:rsidRPr="00DC2777">
        <w:rPr>
          <w:rFonts w:ascii="Times New Roman" w:eastAsia="Times New Roman" w:hAnsi="Times New Roman" w:cs="Times New Roman"/>
          <w:spacing w:val="61"/>
          <w:sz w:val="24"/>
        </w:rPr>
        <w:t xml:space="preserve"> </w:t>
      </w:r>
      <w:r w:rsidRPr="00DC2777">
        <w:rPr>
          <w:rFonts w:ascii="Times New Roman" w:eastAsia="Times New Roman" w:hAnsi="Times New Roman" w:cs="Times New Roman"/>
          <w:sz w:val="24"/>
        </w:rPr>
        <w:t>по</w:t>
      </w:r>
      <w:r w:rsidRPr="00DC2777">
        <w:rPr>
          <w:rFonts w:ascii="Times New Roman" w:eastAsia="Times New Roman" w:hAnsi="Times New Roman" w:cs="Times New Roman"/>
          <w:spacing w:val="62"/>
          <w:sz w:val="24"/>
        </w:rPr>
        <w:t xml:space="preserve"> </w:t>
      </w:r>
      <w:r w:rsidRPr="00DC2777">
        <w:rPr>
          <w:rFonts w:ascii="Times New Roman" w:eastAsia="Times New Roman" w:hAnsi="Times New Roman" w:cs="Times New Roman"/>
          <w:sz w:val="24"/>
        </w:rPr>
        <w:t>соответствующим</w:t>
      </w:r>
      <w:r w:rsidRPr="00DC2777">
        <w:rPr>
          <w:rFonts w:ascii="Times New Roman" w:eastAsia="Times New Roman" w:hAnsi="Times New Roman" w:cs="Times New Roman"/>
          <w:spacing w:val="60"/>
          <w:sz w:val="24"/>
        </w:rPr>
        <w:t xml:space="preserve"> </w:t>
      </w:r>
      <w:r w:rsidRPr="00DC2777">
        <w:rPr>
          <w:rFonts w:ascii="Times New Roman" w:eastAsia="Times New Roman" w:hAnsi="Times New Roman" w:cs="Times New Roman"/>
          <w:sz w:val="24"/>
        </w:rPr>
        <w:t>подстатьям</w:t>
      </w:r>
      <w:r w:rsidRPr="00DC2777">
        <w:rPr>
          <w:rFonts w:ascii="Times New Roman" w:eastAsia="Times New Roman" w:hAnsi="Times New Roman" w:cs="Times New Roman"/>
          <w:spacing w:val="60"/>
          <w:sz w:val="24"/>
        </w:rPr>
        <w:t xml:space="preserve"> </w:t>
      </w:r>
      <w:r w:rsidRPr="00DC2777">
        <w:rPr>
          <w:rFonts w:ascii="Times New Roman" w:eastAsia="Times New Roman" w:hAnsi="Times New Roman" w:cs="Times New Roman"/>
          <w:sz w:val="24"/>
        </w:rPr>
        <w:t>статьи</w:t>
      </w:r>
      <w:r w:rsidRPr="00DC2777">
        <w:rPr>
          <w:rFonts w:ascii="Times New Roman" w:eastAsia="Times New Roman" w:hAnsi="Times New Roman" w:cs="Times New Roman"/>
          <w:spacing w:val="63"/>
          <w:sz w:val="24"/>
        </w:rPr>
        <w:t xml:space="preserve"> </w:t>
      </w:r>
      <w:r w:rsidRPr="00DC2777">
        <w:rPr>
          <w:rFonts w:ascii="Times New Roman" w:eastAsia="Times New Roman" w:hAnsi="Times New Roman" w:cs="Times New Roman"/>
          <w:spacing w:val="-5"/>
          <w:sz w:val="24"/>
        </w:rPr>
        <w:t>220</w:t>
      </w:r>
    </w:p>
    <w:p w:rsidR="00DC2777" w:rsidRPr="00DC2777" w:rsidRDefault="00DC2777" w:rsidP="00DC2777">
      <w:pPr>
        <w:spacing w:after="0" w:line="240" w:lineRule="auto"/>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«Оплата</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работ, услуг»</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pacing w:val="-2"/>
          <w:sz w:val="24"/>
          <w:szCs w:val="24"/>
          <w:lang w:eastAsia="ru-RU"/>
        </w:rPr>
        <w:t>КОСГУ;</w:t>
      </w:r>
    </w:p>
    <w:p w:rsidR="00DC2777" w:rsidRPr="00DC2777" w:rsidRDefault="00DC2777" w:rsidP="00DC2777">
      <w:pPr>
        <w:widowControl w:val="0"/>
        <w:numPr>
          <w:ilvl w:val="0"/>
          <w:numId w:val="15"/>
        </w:numPr>
        <w:tabs>
          <w:tab w:val="left" w:pos="851"/>
        </w:tabs>
        <w:autoSpaceDE w:val="0"/>
        <w:autoSpaceDN w:val="0"/>
        <w:spacing w:after="0" w:line="240" w:lineRule="auto"/>
        <w:ind w:left="851" w:hanging="138"/>
        <w:jc w:val="both"/>
        <w:rPr>
          <w:rFonts w:ascii="Times New Roman" w:eastAsia="Times New Roman" w:hAnsi="Times New Roman" w:cs="Times New Roman"/>
          <w:sz w:val="24"/>
        </w:rPr>
      </w:pPr>
      <w:r w:rsidRPr="00DC2777">
        <w:rPr>
          <w:rFonts w:ascii="Times New Roman" w:eastAsia="Times New Roman" w:hAnsi="Times New Roman" w:cs="Times New Roman"/>
          <w:sz w:val="24"/>
        </w:rPr>
        <w:t>отражение</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операций</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по</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исполнению</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судебных</w:t>
      </w:r>
      <w:r w:rsidRPr="00DC2777">
        <w:rPr>
          <w:rFonts w:ascii="Times New Roman" w:eastAsia="Times New Roman" w:hAnsi="Times New Roman" w:cs="Times New Roman"/>
          <w:spacing w:val="-2"/>
          <w:sz w:val="24"/>
        </w:rPr>
        <w:t xml:space="preserve"> актов:</w:t>
      </w:r>
    </w:p>
    <w:p w:rsidR="00DC2777" w:rsidRPr="00DC2777" w:rsidRDefault="00DC2777" w:rsidP="00DC2777">
      <w:pPr>
        <w:spacing w:after="0" w:line="240" w:lineRule="auto"/>
        <w:ind w:right="146"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в части неисполненных обязательств по выплате пенсий, пособий, оплате труда персонала, а также по оплате кредиторской задолженности по договорам на поставку товаров, выполнение работ, оказание услуг для государственных (муниципальных) нужд - по соответствующим группам, статьям и подстатьям КОСГУ;</w:t>
      </w:r>
    </w:p>
    <w:p w:rsidR="00DC2777" w:rsidRPr="00DC2777" w:rsidRDefault="00DC2777" w:rsidP="00DC2777">
      <w:pPr>
        <w:spacing w:before="1" w:after="0" w:line="240" w:lineRule="auto"/>
        <w:ind w:right="142"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в части возмещения судебных издержек истцам, морального ущерба, неосновательного обогащения</w:t>
      </w:r>
      <w:r w:rsidRPr="00DC2777">
        <w:rPr>
          <w:rFonts w:ascii="Times New Roman" w:eastAsia="Times New Roman" w:hAnsi="Times New Roman" w:cs="Times New Roman"/>
          <w:spacing w:val="29"/>
          <w:sz w:val="24"/>
          <w:szCs w:val="24"/>
          <w:lang w:eastAsia="ru-RU"/>
        </w:rPr>
        <w:t xml:space="preserve"> </w:t>
      </w:r>
      <w:r w:rsidRPr="00DC2777">
        <w:rPr>
          <w:rFonts w:ascii="Times New Roman" w:eastAsia="Times New Roman" w:hAnsi="Times New Roman" w:cs="Times New Roman"/>
          <w:sz w:val="24"/>
          <w:szCs w:val="24"/>
          <w:lang w:eastAsia="ru-RU"/>
        </w:rPr>
        <w:t>-</w:t>
      </w:r>
      <w:r w:rsidRPr="00DC2777">
        <w:rPr>
          <w:rFonts w:ascii="Times New Roman" w:eastAsia="Times New Roman" w:hAnsi="Times New Roman" w:cs="Times New Roman"/>
          <w:spacing w:val="29"/>
          <w:sz w:val="24"/>
          <w:szCs w:val="24"/>
          <w:lang w:eastAsia="ru-RU"/>
        </w:rPr>
        <w:t xml:space="preserve"> </w:t>
      </w:r>
      <w:r w:rsidRPr="00DC2777">
        <w:rPr>
          <w:rFonts w:ascii="Times New Roman" w:eastAsia="Times New Roman" w:hAnsi="Times New Roman" w:cs="Times New Roman"/>
          <w:sz w:val="24"/>
          <w:szCs w:val="24"/>
          <w:lang w:eastAsia="ru-RU"/>
        </w:rPr>
        <w:t>по</w:t>
      </w:r>
      <w:r w:rsidRPr="00DC2777">
        <w:rPr>
          <w:rFonts w:ascii="Times New Roman" w:eastAsia="Times New Roman" w:hAnsi="Times New Roman" w:cs="Times New Roman"/>
          <w:spacing w:val="28"/>
          <w:sz w:val="24"/>
          <w:szCs w:val="24"/>
          <w:lang w:eastAsia="ru-RU"/>
        </w:rPr>
        <w:t xml:space="preserve"> </w:t>
      </w:r>
      <w:r w:rsidRPr="00DC2777">
        <w:rPr>
          <w:rFonts w:ascii="Times New Roman" w:eastAsia="Times New Roman" w:hAnsi="Times New Roman" w:cs="Times New Roman"/>
          <w:sz w:val="24"/>
          <w:szCs w:val="24"/>
          <w:lang w:eastAsia="ru-RU"/>
        </w:rPr>
        <w:t>подстатьям</w:t>
      </w:r>
      <w:r w:rsidRPr="00DC2777">
        <w:rPr>
          <w:rFonts w:ascii="Times New Roman" w:eastAsia="Times New Roman" w:hAnsi="Times New Roman" w:cs="Times New Roman"/>
          <w:spacing w:val="29"/>
          <w:sz w:val="24"/>
          <w:szCs w:val="24"/>
          <w:lang w:eastAsia="ru-RU"/>
        </w:rPr>
        <w:t xml:space="preserve"> </w:t>
      </w:r>
      <w:r w:rsidRPr="00DC2777">
        <w:rPr>
          <w:rFonts w:ascii="Times New Roman" w:eastAsia="Times New Roman" w:hAnsi="Times New Roman" w:cs="Times New Roman"/>
          <w:sz w:val="24"/>
          <w:szCs w:val="24"/>
          <w:lang w:eastAsia="ru-RU"/>
        </w:rPr>
        <w:t>296</w:t>
      </w:r>
      <w:r w:rsidRPr="00DC2777">
        <w:rPr>
          <w:rFonts w:ascii="Times New Roman" w:eastAsia="Times New Roman" w:hAnsi="Times New Roman" w:cs="Times New Roman"/>
          <w:spacing w:val="35"/>
          <w:sz w:val="24"/>
          <w:szCs w:val="24"/>
          <w:lang w:eastAsia="ru-RU"/>
        </w:rPr>
        <w:t xml:space="preserve"> </w:t>
      </w:r>
      <w:r w:rsidRPr="00DC2777">
        <w:rPr>
          <w:rFonts w:ascii="Times New Roman" w:eastAsia="Times New Roman" w:hAnsi="Times New Roman" w:cs="Times New Roman"/>
          <w:sz w:val="24"/>
          <w:szCs w:val="24"/>
          <w:lang w:eastAsia="ru-RU"/>
        </w:rPr>
        <w:t>«Иные</w:t>
      </w:r>
      <w:r w:rsidRPr="00DC2777">
        <w:rPr>
          <w:rFonts w:ascii="Times New Roman" w:eastAsia="Times New Roman" w:hAnsi="Times New Roman" w:cs="Times New Roman"/>
          <w:spacing w:val="30"/>
          <w:sz w:val="24"/>
          <w:szCs w:val="24"/>
          <w:lang w:eastAsia="ru-RU"/>
        </w:rPr>
        <w:t xml:space="preserve"> </w:t>
      </w:r>
      <w:r w:rsidRPr="00DC2777">
        <w:rPr>
          <w:rFonts w:ascii="Times New Roman" w:eastAsia="Times New Roman" w:hAnsi="Times New Roman" w:cs="Times New Roman"/>
          <w:sz w:val="24"/>
          <w:szCs w:val="24"/>
          <w:lang w:eastAsia="ru-RU"/>
        </w:rPr>
        <w:t>выплаты</w:t>
      </w:r>
      <w:r w:rsidRPr="00DC2777">
        <w:rPr>
          <w:rFonts w:ascii="Times New Roman" w:eastAsia="Times New Roman" w:hAnsi="Times New Roman" w:cs="Times New Roman"/>
          <w:spacing w:val="29"/>
          <w:sz w:val="24"/>
          <w:szCs w:val="24"/>
          <w:lang w:eastAsia="ru-RU"/>
        </w:rPr>
        <w:t xml:space="preserve"> </w:t>
      </w:r>
      <w:r w:rsidRPr="00DC2777">
        <w:rPr>
          <w:rFonts w:ascii="Times New Roman" w:eastAsia="Times New Roman" w:hAnsi="Times New Roman" w:cs="Times New Roman"/>
          <w:sz w:val="24"/>
          <w:szCs w:val="24"/>
          <w:lang w:eastAsia="ru-RU"/>
        </w:rPr>
        <w:t>текущего</w:t>
      </w:r>
      <w:r w:rsidRPr="00DC2777">
        <w:rPr>
          <w:rFonts w:ascii="Times New Roman" w:eastAsia="Times New Roman" w:hAnsi="Times New Roman" w:cs="Times New Roman"/>
          <w:spacing w:val="28"/>
          <w:sz w:val="24"/>
          <w:szCs w:val="24"/>
          <w:lang w:eastAsia="ru-RU"/>
        </w:rPr>
        <w:t xml:space="preserve"> </w:t>
      </w:r>
      <w:r w:rsidRPr="00DC2777">
        <w:rPr>
          <w:rFonts w:ascii="Times New Roman" w:eastAsia="Times New Roman" w:hAnsi="Times New Roman" w:cs="Times New Roman"/>
          <w:sz w:val="24"/>
          <w:szCs w:val="24"/>
          <w:lang w:eastAsia="ru-RU"/>
        </w:rPr>
        <w:t>характера</w:t>
      </w:r>
      <w:r w:rsidRPr="00DC2777">
        <w:rPr>
          <w:rFonts w:ascii="Times New Roman" w:eastAsia="Times New Roman" w:hAnsi="Times New Roman" w:cs="Times New Roman"/>
          <w:spacing w:val="29"/>
          <w:sz w:val="24"/>
          <w:szCs w:val="24"/>
          <w:lang w:eastAsia="ru-RU"/>
        </w:rPr>
        <w:t xml:space="preserve"> </w:t>
      </w:r>
      <w:r w:rsidRPr="00DC2777">
        <w:rPr>
          <w:rFonts w:ascii="Times New Roman" w:eastAsia="Times New Roman" w:hAnsi="Times New Roman" w:cs="Times New Roman"/>
          <w:sz w:val="24"/>
          <w:szCs w:val="24"/>
          <w:lang w:eastAsia="ru-RU"/>
        </w:rPr>
        <w:t>физическим</w:t>
      </w:r>
      <w:r w:rsidRPr="00DC2777">
        <w:rPr>
          <w:rFonts w:ascii="Times New Roman" w:eastAsia="Times New Roman" w:hAnsi="Times New Roman" w:cs="Times New Roman"/>
          <w:spacing w:val="28"/>
          <w:sz w:val="24"/>
          <w:szCs w:val="24"/>
          <w:lang w:eastAsia="ru-RU"/>
        </w:rPr>
        <w:t xml:space="preserve"> </w:t>
      </w:r>
      <w:r w:rsidRPr="00DC2777">
        <w:rPr>
          <w:rFonts w:ascii="Times New Roman" w:eastAsia="Times New Roman" w:hAnsi="Times New Roman" w:cs="Times New Roman"/>
          <w:sz w:val="24"/>
          <w:szCs w:val="24"/>
          <w:lang w:eastAsia="ru-RU"/>
        </w:rPr>
        <w:t>лицам»</w:t>
      </w:r>
      <w:r w:rsidRPr="00DC2777">
        <w:rPr>
          <w:rFonts w:ascii="Times New Roman" w:eastAsia="Times New Roman" w:hAnsi="Times New Roman" w:cs="Times New Roman"/>
          <w:spacing w:val="25"/>
          <w:sz w:val="24"/>
          <w:szCs w:val="24"/>
          <w:lang w:eastAsia="ru-RU"/>
        </w:rPr>
        <w:t xml:space="preserve"> </w:t>
      </w:r>
      <w:r w:rsidRPr="00DC2777">
        <w:rPr>
          <w:rFonts w:ascii="Times New Roman" w:eastAsia="Times New Roman" w:hAnsi="Times New Roman" w:cs="Times New Roman"/>
          <w:sz w:val="24"/>
          <w:szCs w:val="24"/>
          <w:lang w:eastAsia="ru-RU"/>
        </w:rPr>
        <w:t>и</w:t>
      </w:r>
      <w:r w:rsidRPr="00DC2777">
        <w:rPr>
          <w:rFonts w:ascii="Times New Roman" w:eastAsia="Times New Roman" w:hAnsi="Times New Roman" w:cs="Times New Roman"/>
          <w:spacing w:val="30"/>
          <w:sz w:val="24"/>
          <w:szCs w:val="24"/>
          <w:lang w:eastAsia="ru-RU"/>
        </w:rPr>
        <w:t xml:space="preserve"> </w:t>
      </w:r>
      <w:r w:rsidRPr="00DC2777">
        <w:rPr>
          <w:rFonts w:ascii="Times New Roman" w:eastAsia="Times New Roman" w:hAnsi="Times New Roman" w:cs="Times New Roman"/>
          <w:spacing w:val="-5"/>
          <w:sz w:val="24"/>
          <w:szCs w:val="24"/>
          <w:lang w:eastAsia="ru-RU"/>
        </w:rPr>
        <w:t>297</w:t>
      </w:r>
    </w:p>
    <w:p w:rsidR="00DC2777" w:rsidRPr="00DC2777" w:rsidRDefault="00DC2777" w:rsidP="00DC2777">
      <w:pPr>
        <w:spacing w:after="0" w:line="240" w:lineRule="auto"/>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«Иные</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выплаты</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текущего характера</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организациям»</w:t>
      </w:r>
      <w:r w:rsidRPr="00DC2777">
        <w:rPr>
          <w:rFonts w:ascii="Times New Roman" w:eastAsia="Times New Roman" w:hAnsi="Times New Roman" w:cs="Times New Roman"/>
          <w:spacing w:val="-8"/>
          <w:sz w:val="24"/>
          <w:szCs w:val="24"/>
          <w:lang w:eastAsia="ru-RU"/>
        </w:rPr>
        <w:t xml:space="preserve"> </w:t>
      </w:r>
      <w:r w:rsidRPr="00DC2777">
        <w:rPr>
          <w:rFonts w:ascii="Times New Roman" w:eastAsia="Times New Roman" w:hAnsi="Times New Roman" w:cs="Times New Roman"/>
          <w:spacing w:val="-2"/>
          <w:sz w:val="24"/>
          <w:szCs w:val="24"/>
          <w:lang w:eastAsia="ru-RU"/>
        </w:rPr>
        <w:t>КОСГУ.</w:t>
      </w:r>
    </w:p>
    <w:p w:rsidR="00DC2777" w:rsidRPr="00DC2777" w:rsidRDefault="00DC2777" w:rsidP="00DC2777">
      <w:pPr>
        <w:spacing w:after="0" w:line="240" w:lineRule="auto"/>
        <w:ind w:right="145" w:firstLine="540"/>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В целях обеспечения полноты отражения в бюджетном (бухгалтерском) учете информации</w:t>
      </w:r>
      <w:r w:rsidRPr="00DC2777">
        <w:rPr>
          <w:rFonts w:ascii="Times New Roman" w:eastAsia="Times New Roman" w:hAnsi="Times New Roman" w:cs="Times New Roman"/>
          <w:spacing w:val="40"/>
          <w:sz w:val="24"/>
          <w:szCs w:val="24"/>
          <w:lang w:eastAsia="ru-RU"/>
        </w:rPr>
        <w:t xml:space="preserve"> </w:t>
      </w:r>
      <w:r w:rsidRPr="00DC2777">
        <w:rPr>
          <w:rFonts w:ascii="Times New Roman" w:eastAsia="Times New Roman" w:hAnsi="Times New Roman" w:cs="Times New Roman"/>
          <w:sz w:val="24"/>
          <w:szCs w:val="24"/>
          <w:lang w:eastAsia="ru-RU"/>
        </w:rPr>
        <w:t>об осуществляемых операциях муниципальные учреждения вправе при формировании учетной политики предусмотреть дополнительную детализацию операций по статьям 310 «Увеличение стоимости основных средств», 320 «Увеличение стоимости нематериальных активов», КОСГУ (в рамках третьего разряда кода).</w:t>
      </w:r>
    </w:p>
    <w:p w:rsidR="00DC2777" w:rsidRPr="00DC2777" w:rsidRDefault="00DC2777" w:rsidP="00DC2777">
      <w:pPr>
        <w:widowControl w:val="0"/>
        <w:numPr>
          <w:ilvl w:val="2"/>
          <w:numId w:val="9"/>
        </w:numPr>
        <w:tabs>
          <w:tab w:val="left" w:pos="1259"/>
        </w:tabs>
        <w:autoSpaceDE w:val="0"/>
        <w:autoSpaceDN w:val="0"/>
        <w:spacing w:after="0" w:line="240" w:lineRule="auto"/>
        <w:ind w:right="148"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Статья 210 "Оплата труда, начисления на выплаты по оплате труда" КОСГУ детализируется подстатьями КОСГУ:</w:t>
      </w:r>
    </w:p>
    <w:p w:rsidR="00DC2777" w:rsidRPr="00DC2777" w:rsidRDefault="00DC2777" w:rsidP="00DC2777">
      <w:pPr>
        <w:widowControl w:val="0"/>
        <w:numPr>
          <w:ilvl w:val="0"/>
          <w:numId w:val="17"/>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t>"Заработная</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pacing w:val="-2"/>
          <w:sz w:val="24"/>
        </w:rPr>
        <w:t>плата";</w:t>
      </w:r>
    </w:p>
    <w:p w:rsidR="00DC2777" w:rsidRPr="00DC2777" w:rsidRDefault="00DC2777" w:rsidP="00DC2777">
      <w:pPr>
        <w:widowControl w:val="0"/>
        <w:numPr>
          <w:ilvl w:val="0"/>
          <w:numId w:val="17"/>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t>"Прочие</w:t>
      </w:r>
      <w:r w:rsidRPr="00DC2777">
        <w:rPr>
          <w:rFonts w:ascii="Times New Roman" w:eastAsia="Times New Roman" w:hAnsi="Times New Roman" w:cs="Times New Roman"/>
          <w:spacing w:val="-6"/>
          <w:sz w:val="24"/>
        </w:rPr>
        <w:t xml:space="preserve"> </w:t>
      </w:r>
      <w:r w:rsidRPr="00DC2777">
        <w:rPr>
          <w:rFonts w:ascii="Times New Roman" w:eastAsia="Times New Roman" w:hAnsi="Times New Roman" w:cs="Times New Roman"/>
          <w:sz w:val="24"/>
        </w:rPr>
        <w:t>несоциальные</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выплаты</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персоналу</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в</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денежной</w:t>
      </w:r>
      <w:r w:rsidRPr="00DC2777">
        <w:rPr>
          <w:rFonts w:ascii="Times New Roman" w:eastAsia="Times New Roman" w:hAnsi="Times New Roman" w:cs="Times New Roman"/>
          <w:spacing w:val="-2"/>
          <w:sz w:val="24"/>
        </w:rPr>
        <w:t xml:space="preserve"> форме";</w:t>
      </w:r>
    </w:p>
    <w:p w:rsidR="00DC2777" w:rsidRPr="00DC2777" w:rsidRDefault="00DC2777" w:rsidP="00DC2777">
      <w:pPr>
        <w:widowControl w:val="0"/>
        <w:numPr>
          <w:ilvl w:val="0"/>
          <w:numId w:val="17"/>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t>"Начисления</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на</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выплаты</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по</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оплате</w:t>
      </w:r>
      <w:r w:rsidRPr="00DC2777">
        <w:rPr>
          <w:rFonts w:ascii="Times New Roman" w:eastAsia="Times New Roman" w:hAnsi="Times New Roman" w:cs="Times New Roman"/>
          <w:spacing w:val="-2"/>
          <w:sz w:val="24"/>
        </w:rPr>
        <w:t xml:space="preserve"> труда";</w:t>
      </w:r>
    </w:p>
    <w:p w:rsidR="00DC2777" w:rsidRPr="00DC2777" w:rsidRDefault="00DC2777" w:rsidP="00DC2777">
      <w:pPr>
        <w:widowControl w:val="0"/>
        <w:numPr>
          <w:ilvl w:val="0"/>
          <w:numId w:val="19"/>
        </w:numPr>
        <w:tabs>
          <w:tab w:val="left" w:pos="911"/>
        </w:tabs>
        <w:autoSpaceDE w:val="0"/>
        <w:autoSpaceDN w:val="0"/>
        <w:spacing w:after="0" w:line="240" w:lineRule="auto"/>
        <w:ind w:left="911" w:hanging="138"/>
        <w:rPr>
          <w:rFonts w:ascii="Times New Roman" w:eastAsia="Times New Roman" w:hAnsi="Times New Roman" w:cs="Times New Roman"/>
          <w:sz w:val="24"/>
        </w:rPr>
      </w:pPr>
      <w:r w:rsidRPr="00DC2777">
        <w:rPr>
          <w:rFonts w:ascii="Times New Roman" w:eastAsia="Times New Roman" w:hAnsi="Times New Roman" w:cs="Times New Roman"/>
          <w:sz w:val="24"/>
        </w:rPr>
        <w:t>Статья</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220</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"Оплата</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работ, услуг"</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КОСГУ</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детализируется</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подстатьями</w:t>
      </w:r>
      <w:r w:rsidRPr="00DC2777">
        <w:rPr>
          <w:rFonts w:ascii="Times New Roman" w:eastAsia="Times New Roman" w:hAnsi="Times New Roman" w:cs="Times New Roman"/>
          <w:spacing w:val="-2"/>
          <w:sz w:val="24"/>
        </w:rPr>
        <w:t xml:space="preserve"> КОСГУ:</w:t>
      </w:r>
    </w:p>
    <w:p w:rsidR="00DC2777" w:rsidRPr="00DC2777" w:rsidRDefault="00DC2777" w:rsidP="00DC2777">
      <w:pPr>
        <w:spacing w:after="0" w:line="240" w:lineRule="auto"/>
        <w:rPr>
          <w:rFonts w:ascii="Times New Roman" w:eastAsia="Times New Roman" w:hAnsi="Times New Roman" w:cs="Times New Roman"/>
          <w:sz w:val="24"/>
          <w:szCs w:val="24"/>
          <w:lang w:eastAsia="ru-RU"/>
        </w:rPr>
        <w:sectPr w:rsidR="00DC2777" w:rsidRPr="00DC2777">
          <w:pgSz w:w="11910" w:h="16840"/>
          <w:pgMar w:top="480" w:right="420" w:bottom="280" w:left="960" w:header="720" w:footer="720" w:gutter="0"/>
          <w:cols w:space="720"/>
        </w:sectPr>
      </w:pPr>
    </w:p>
    <w:p w:rsidR="00DC2777" w:rsidRPr="00DC2777" w:rsidRDefault="00DC2777" w:rsidP="00DC2777">
      <w:pPr>
        <w:widowControl w:val="0"/>
        <w:numPr>
          <w:ilvl w:val="0"/>
          <w:numId w:val="21"/>
        </w:numPr>
        <w:tabs>
          <w:tab w:val="left" w:pos="1133"/>
        </w:tabs>
        <w:autoSpaceDE w:val="0"/>
        <w:autoSpaceDN w:val="0"/>
        <w:spacing w:before="60"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lastRenderedPageBreak/>
        <w:t>"Услуги</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pacing w:val="-2"/>
          <w:sz w:val="24"/>
        </w:rPr>
        <w:t>связи";</w:t>
      </w:r>
    </w:p>
    <w:p w:rsidR="00DC2777" w:rsidRPr="00DC2777" w:rsidRDefault="00DC2777" w:rsidP="00DC2777">
      <w:pPr>
        <w:widowControl w:val="0"/>
        <w:numPr>
          <w:ilvl w:val="0"/>
          <w:numId w:val="21"/>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t>"Транспортные</w:t>
      </w:r>
      <w:r w:rsidRPr="00DC2777">
        <w:rPr>
          <w:rFonts w:ascii="Times New Roman" w:eastAsia="Times New Roman" w:hAnsi="Times New Roman" w:cs="Times New Roman"/>
          <w:spacing w:val="-2"/>
          <w:sz w:val="24"/>
        </w:rPr>
        <w:t xml:space="preserve"> услуги";</w:t>
      </w:r>
    </w:p>
    <w:p w:rsidR="00DC2777" w:rsidRPr="00DC2777" w:rsidRDefault="00DC2777" w:rsidP="00DC2777">
      <w:pPr>
        <w:widowControl w:val="0"/>
        <w:numPr>
          <w:ilvl w:val="0"/>
          <w:numId w:val="21"/>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t>"Коммунальные</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pacing w:val="-2"/>
          <w:sz w:val="24"/>
        </w:rPr>
        <w:t>услуги";</w:t>
      </w:r>
    </w:p>
    <w:p w:rsidR="00DC2777" w:rsidRPr="00DC2777" w:rsidRDefault="00DC2777" w:rsidP="00DC2777">
      <w:pPr>
        <w:widowControl w:val="0"/>
        <w:numPr>
          <w:ilvl w:val="0"/>
          <w:numId w:val="21"/>
        </w:numPr>
        <w:tabs>
          <w:tab w:val="left" w:pos="1179"/>
        </w:tabs>
        <w:autoSpaceDE w:val="0"/>
        <w:autoSpaceDN w:val="0"/>
        <w:spacing w:after="0" w:line="240" w:lineRule="auto"/>
        <w:ind w:left="172" w:right="152"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"Арендная</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плата</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за</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пользование</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имуществом</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(за</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исключением</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земельных</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участков</w:t>
      </w:r>
      <w:r w:rsidRPr="00DC2777">
        <w:rPr>
          <w:rFonts w:ascii="Times New Roman" w:eastAsia="Times New Roman" w:hAnsi="Times New Roman" w:cs="Times New Roman"/>
          <w:spacing w:val="40"/>
          <w:sz w:val="24"/>
        </w:rPr>
        <w:t xml:space="preserve"> </w:t>
      </w:r>
      <w:r w:rsidRPr="00DC2777">
        <w:rPr>
          <w:rFonts w:ascii="Times New Roman" w:eastAsia="Times New Roman" w:hAnsi="Times New Roman" w:cs="Times New Roman"/>
          <w:sz w:val="24"/>
        </w:rPr>
        <w:t>и других обособленных природных объектов)";</w:t>
      </w:r>
    </w:p>
    <w:p w:rsidR="00DC2777" w:rsidRPr="00DC2777" w:rsidRDefault="00DC2777" w:rsidP="00DC2777">
      <w:pPr>
        <w:widowControl w:val="0"/>
        <w:numPr>
          <w:ilvl w:val="0"/>
          <w:numId w:val="21"/>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t>"Работы, услуги</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по</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содержанию</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pacing w:val="-2"/>
          <w:sz w:val="24"/>
        </w:rPr>
        <w:t>имущества";</w:t>
      </w:r>
    </w:p>
    <w:p w:rsidR="00DC2777" w:rsidRPr="00DC2777" w:rsidRDefault="00DC2777" w:rsidP="00DC2777">
      <w:pPr>
        <w:widowControl w:val="0"/>
        <w:numPr>
          <w:ilvl w:val="0"/>
          <w:numId w:val="21"/>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t>"Прочие</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 xml:space="preserve">работы, </w:t>
      </w:r>
      <w:r w:rsidRPr="00DC2777">
        <w:rPr>
          <w:rFonts w:ascii="Times New Roman" w:eastAsia="Times New Roman" w:hAnsi="Times New Roman" w:cs="Times New Roman"/>
          <w:spacing w:val="-2"/>
          <w:sz w:val="24"/>
        </w:rPr>
        <w:t>услуги";</w:t>
      </w:r>
    </w:p>
    <w:p w:rsidR="00DC2777" w:rsidRPr="00DC2777" w:rsidRDefault="00DC2777" w:rsidP="00DC2777">
      <w:pPr>
        <w:widowControl w:val="0"/>
        <w:numPr>
          <w:ilvl w:val="0"/>
          <w:numId w:val="21"/>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pacing w:val="-2"/>
          <w:sz w:val="24"/>
        </w:rPr>
        <w:t>"Страхование";</w:t>
      </w:r>
    </w:p>
    <w:p w:rsidR="00DC2777" w:rsidRPr="00DC2777" w:rsidRDefault="00DC2777" w:rsidP="00DC2777">
      <w:pPr>
        <w:widowControl w:val="0"/>
        <w:numPr>
          <w:ilvl w:val="0"/>
          <w:numId w:val="19"/>
        </w:numPr>
        <w:tabs>
          <w:tab w:val="left" w:pos="911"/>
        </w:tabs>
        <w:autoSpaceDE w:val="0"/>
        <w:autoSpaceDN w:val="0"/>
        <w:spacing w:after="0" w:line="240" w:lineRule="auto"/>
        <w:ind w:right="890" w:firstLine="60"/>
        <w:rPr>
          <w:rFonts w:ascii="Times New Roman" w:eastAsia="Times New Roman" w:hAnsi="Times New Roman" w:cs="Times New Roman"/>
          <w:sz w:val="24"/>
        </w:rPr>
      </w:pPr>
      <w:r w:rsidRPr="00DC2777">
        <w:rPr>
          <w:rFonts w:ascii="Times New Roman" w:eastAsia="Times New Roman" w:hAnsi="Times New Roman" w:cs="Times New Roman"/>
          <w:sz w:val="24"/>
        </w:rPr>
        <w:t>Статья</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260</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"Социальное</w:t>
      </w:r>
      <w:r w:rsidRPr="00DC2777">
        <w:rPr>
          <w:rFonts w:ascii="Times New Roman" w:eastAsia="Times New Roman" w:hAnsi="Times New Roman" w:cs="Times New Roman"/>
          <w:spacing w:val="-6"/>
          <w:sz w:val="24"/>
        </w:rPr>
        <w:t xml:space="preserve"> </w:t>
      </w:r>
      <w:r w:rsidRPr="00DC2777">
        <w:rPr>
          <w:rFonts w:ascii="Times New Roman" w:eastAsia="Times New Roman" w:hAnsi="Times New Roman" w:cs="Times New Roman"/>
          <w:sz w:val="24"/>
        </w:rPr>
        <w:t>обеспечение"</w:t>
      </w:r>
      <w:r w:rsidRPr="00DC2777">
        <w:rPr>
          <w:rFonts w:ascii="Times New Roman" w:eastAsia="Times New Roman" w:hAnsi="Times New Roman" w:cs="Times New Roman"/>
          <w:spacing w:val="-7"/>
          <w:sz w:val="24"/>
        </w:rPr>
        <w:t xml:space="preserve"> </w:t>
      </w:r>
      <w:r w:rsidRPr="00DC2777">
        <w:rPr>
          <w:rFonts w:ascii="Times New Roman" w:eastAsia="Times New Roman" w:hAnsi="Times New Roman" w:cs="Times New Roman"/>
          <w:sz w:val="24"/>
        </w:rPr>
        <w:t>КОСГУ</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детализируется</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подстатьями</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КОСГУ: 262 "Пособия по социальной помощи населению в денежной форме";</w:t>
      </w:r>
    </w:p>
    <w:p w:rsidR="00DC2777" w:rsidRPr="00DC2777" w:rsidRDefault="00DC2777" w:rsidP="00DC2777">
      <w:pPr>
        <w:spacing w:after="0" w:line="240" w:lineRule="auto"/>
        <w:ind w:left="713"/>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264</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"Пенсии,</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пособия,</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выплачиваемые</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работодателями,</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нанимателями</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бывшим</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работникам"; 266 "Социальные пособия и компенсации персоналу в денежной форме";</w:t>
      </w:r>
    </w:p>
    <w:p w:rsidR="00DC2777" w:rsidRPr="00DC2777" w:rsidRDefault="00DC2777" w:rsidP="00DC2777">
      <w:pPr>
        <w:widowControl w:val="0"/>
        <w:numPr>
          <w:ilvl w:val="0"/>
          <w:numId w:val="19"/>
        </w:numPr>
        <w:tabs>
          <w:tab w:val="left" w:pos="911"/>
        </w:tabs>
        <w:autoSpaceDE w:val="0"/>
        <w:autoSpaceDN w:val="0"/>
        <w:spacing w:after="0" w:line="240" w:lineRule="auto"/>
        <w:ind w:left="911" w:hanging="138"/>
        <w:rPr>
          <w:rFonts w:ascii="Times New Roman" w:eastAsia="Times New Roman" w:hAnsi="Times New Roman" w:cs="Times New Roman"/>
          <w:sz w:val="24"/>
        </w:rPr>
      </w:pPr>
      <w:r w:rsidRPr="00DC2777">
        <w:rPr>
          <w:rFonts w:ascii="Times New Roman" w:eastAsia="Times New Roman" w:hAnsi="Times New Roman" w:cs="Times New Roman"/>
          <w:sz w:val="24"/>
        </w:rPr>
        <w:t>Статья</w:t>
      </w:r>
      <w:r w:rsidRPr="00DC2777">
        <w:rPr>
          <w:rFonts w:ascii="Times New Roman" w:eastAsia="Times New Roman" w:hAnsi="Times New Roman" w:cs="Times New Roman"/>
          <w:spacing w:val="-6"/>
          <w:sz w:val="24"/>
        </w:rPr>
        <w:t xml:space="preserve"> </w:t>
      </w:r>
      <w:r w:rsidRPr="00DC2777">
        <w:rPr>
          <w:rFonts w:ascii="Times New Roman" w:eastAsia="Times New Roman" w:hAnsi="Times New Roman" w:cs="Times New Roman"/>
          <w:sz w:val="24"/>
        </w:rPr>
        <w:t>270</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"Операции</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с</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активами"</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КОСГУ</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детализируется</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подстатьями</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pacing w:val="-2"/>
          <w:sz w:val="24"/>
        </w:rPr>
        <w:t>КОСГУ:</w:t>
      </w:r>
    </w:p>
    <w:p w:rsidR="00DC2777" w:rsidRPr="00DC2777" w:rsidRDefault="00DC2777" w:rsidP="00DC2777">
      <w:pPr>
        <w:widowControl w:val="0"/>
        <w:numPr>
          <w:ilvl w:val="0"/>
          <w:numId w:val="23"/>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pacing w:val="-2"/>
          <w:sz w:val="24"/>
        </w:rPr>
        <w:t>"Амортизация";</w:t>
      </w:r>
    </w:p>
    <w:p w:rsidR="00DC2777" w:rsidRPr="00DC2777" w:rsidRDefault="00DC2777" w:rsidP="00DC2777">
      <w:pPr>
        <w:widowControl w:val="0"/>
        <w:numPr>
          <w:ilvl w:val="0"/>
          <w:numId w:val="23"/>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t>"Расходование</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материальных</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pacing w:val="-2"/>
          <w:sz w:val="24"/>
        </w:rPr>
        <w:t>запасов";</w:t>
      </w:r>
    </w:p>
    <w:p w:rsidR="00DC2777" w:rsidRPr="00DC2777" w:rsidRDefault="00DC2777" w:rsidP="00DC2777">
      <w:pPr>
        <w:widowControl w:val="0"/>
        <w:numPr>
          <w:ilvl w:val="0"/>
          <w:numId w:val="23"/>
        </w:numPr>
        <w:tabs>
          <w:tab w:val="left" w:pos="1133"/>
        </w:tabs>
        <w:autoSpaceDE w:val="0"/>
        <w:autoSpaceDN w:val="0"/>
        <w:spacing w:before="1"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t>"Чрезвычайные</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расходы</w:t>
      </w:r>
      <w:r w:rsidRPr="00DC2777">
        <w:rPr>
          <w:rFonts w:ascii="Times New Roman" w:eastAsia="Times New Roman" w:hAnsi="Times New Roman" w:cs="Times New Roman"/>
          <w:spacing w:val="-1"/>
          <w:sz w:val="24"/>
        </w:rPr>
        <w:t xml:space="preserve"> </w:t>
      </w:r>
      <w:r w:rsidRPr="00DC2777">
        <w:rPr>
          <w:rFonts w:ascii="Times New Roman" w:eastAsia="Times New Roman" w:hAnsi="Times New Roman" w:cs="Times New Roman"/>
          <w:sz w:val="24"/>
        </w:rPr>
        <w:t>по</w:t>
      </w:r>
      <w:r w:rsidRPr="00DC2777">
        <w:rPr>
          <w:rFonts w:ascii="Times New Roman" w:eastAsia="Times New Roman" w:hAnsi="Times New Roman" w:cs="Times New Roman"/>
          <w:spacing w:val="-1"/>
          <w:sz w:val="24"/>
        </w:rPr>
        <w:t xml:space="preserve"> </w:t>
      </w:r>
      <w:r w:rsidRPr="00DC2777">
        <w:rPr>
          <w:rFonts w:ascii="Times New Roman" w:eastAsia="Times New Roman" w:hAnsi="Times New Roman" w:cs="Times New Roman"/>
          <w:sz w:val="24"/>
        </w:rPr>
        <w:t>операциям</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с</w:t>
      </w:r>
      <w:r w:rsidRPr="00DC2777">
        <w:rPr>
          <w:rFonts w:ascii="Times New Roman" w:eastAsia="Times New Roman" w:hAnsi="Times New Roman" w:cs="Times New Roman"/>
          <w:spacing w:val="-1"/>
          <w:sz w:val="24"/>
        </w:rPr>
        <w:t xml:space="preserve"> </w:t>
      </w:r>
      <w:r w:rsidRPr="00DC2777">
        <w:rPr>
          <w:rFonts w:ascii="Times New Roman" w:eastAsia="Times New Roman" w:hAnsi="Times New Roman" w:cs="Times New Roman"/>
          <w:spacing w:val="-2"/>
          <w:sz w:val="24"/>
        </w:rPr>
        <w:t>активами";</w:t>
      </w:r>
    </w:p>
    <w:p w:rsidR="00DC2777" w:rsidRPr="00DC2777" w:rsidRDefault="00DC2777" w:rsidP="00DC2777">
      <w:pPr>
        <w:widowControl w:val="0"/>
        <w:numPr>
          <w:ilvl w:val="0"/>
          <w:numId w:val="23"/>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t>"Убытки</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от</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обесценения</w:t>
      </w:r>
      <w:r w:rsidRPr="00DC2777">
        <w:rPr>
          <w:rFonts w:ascii="Times New Roman" w:eastAsia="Times New Roman" w:hAnsi="Times New Roman" w:cs="Times New Roman"/>
          <w:spacing w:val="-1"/>
          <w:sz w:val="24"/>
        </w:rPr>
        <w:t xml:space="preserve"> </w:t>
      </w:r>
      <w:r w:rsidRPr="00DC2777">
        <w:rPr>
          <w:rFonts w:ascii="Times New Roman" w:eastAsia="Times New Roman" w:hAnsi="Times New Roman" w:cs="Times New Roman"/>
          <w:spacing w:val="-2"/>
          <w:sz w:val="24"/>
        </w:rPr>
        <w:t>активов".</w:t>
      </w:r>
    </w:p>
    <w:p w:rsidR="00DC2777" w:rsidRPr="00DC2777" w:rsidRDefault="00DC2777" w:rsidP="00DC2777">
      <w:pPr>
        <w:widowControl w:val="0"/>
        <w:numPr>
          <w:ilvl w:val="0"/>
          <w:numId w:val="19"/>
        </w:numPr>
        <w:tabs>
          <w:tab w:val="left" w:pos="911"/>
        </w:tabs>
        <w:autoSpaceDE w:val="0"/>
        <w:autoSpaceDN w:val="0"/>
        <w:spacing w:after="0" w:line="240" w:lineRule="auto"/>
        <w:ind w:right="1770" w:firstLine="60"/>
        <w:rPr>
          <w:rFonts w:ascii="Times New Roman" w:eastAsia="Times New Roman" w:hAnsi="Times New Roman" w:cs="Times New Roman"/>
          <w:sz w:val="24"/>
        </w:rPr>
      </w:pPr>
      <w:r w:rsidRPr="00DC2777">
        <w:rPr>
          <w:rFonts w:ascii="Times New Roman" w:eastAsia="Times New Roman" w:hAnsi="Times New Roman" w:cs="Times New Roman"/>
          <w:sz w:val="24"/>
        </w:rPr>
        <w:t>Статья</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290</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"Прочие</w:t>
      </w:r>
      <w:r w:rsidRPr="00DC2777">
        <w:rPr>
          <w:rFonts w:ascii="Times New Roman" w:eastAsia="Times New Roman" w:hAnsi="Times New Roman" w:cs="Times New Roman"/>
          <w:spacing w:val="-6"/>
          <w:sz w:val="24"/>
        </w:rPr>
        <w:t xml:space="preserve"> </w:t>
      </w:r>
      <w:r w:rsidRPr="00DC2777">
        <w:rPr>
          <w:rFonts w:ascii="Times New Roman" w:eastAsia="Times New Roman" w:hAnsi="Times New Roman" w:cs="Times New Roman"/>
          <w:sz w:val="24"/>
        </w:rPr>
        <w:t>расходы"</w:t>
      </w:r>
      <w:r w:rsidRPr="00DC2777">
        <w:rPr>
          <w:rFonts w:ascii="Times New Roman" w:eastAsia="Times New Roman" w:hAnsi="Times New Roman" w:cs="Times New Roman"/>
          <w:spacing w:val="-7"/>
          <w:sz w:val="24"/>
        </w:rPr>
        <w:t xml:space="preserve"> </w:t>
      </w:r>
      <w:r w:rsidRPr="00DC2777">
        <w:rPr>
          <w:rFonts w:ascii="Times New Roman" w:eastAsia="Times New Roman" w:hAnsi="Times New Roman" w:cs="Times New Roman"/>
          <w:sz w:val="24"/>
        </w:rPr>
        <w:t>КОСГУ</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детализируется</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подстатьями</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КОСГУ: 291 "Налоги, пошлины и сборы";</w:t>
      </w:r>
    </w:p>
    <w:p w:rsidR="00DC2777" w:rsidRPr="00DC2777" w:rsidRDefault="00DC2777" w:rsidP="00DC2777">
      <w:pPr>
        <w:widowControl w:val="0"/>
        <w:numPr>
          <w:ilvl w:val="0"/>
          <w:numId w:val="25"/>
        </w:numPr>
        <w:tabs>
          <w:tab w:val="left" w:pos="1220"/>
        </w:tabs>
        <w:autoSpaceDE w:val="0"/>
        <w:autoSpaceDN w:val="0"/>
        <w:spacing w:after="0" w:line="240" w:lineRule="auto"/>
        <w:ind w:right="155"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"Штрафы</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за</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нарушение</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законодательства</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о</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налогах</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и</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сборах,</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законодательства</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о страховых взносах";</w:t>
      </w:r>
    </w:p>
    <w:p w:rsidR="00DC2777" w:rsidRPr="00DC2777" w:rsidRDefault="00DC2777" w:rsidP="00DC2777">
      <w:pPr>
        <w:widowControl w:val="0"/>
        <w:numPr>
          <w:ilvl w:val="0"/>
          <w:numId w:val="25"/>
        </w:numPr>
        <w:tabs>
          <w:tab w:val="left" w:pos="1162"/>
        </w:tabs>
        <w:autoSpaceDE w:val="0"/>
        <w:autoSpaceDN w:val="0"/>
        <w:spacing w:after="0" w:line="240" w:lineRule="auto"/>
        <w:ind w:right="155" w:firstLine="540"/>
        <w:jc w:val="both"/>
        <w:rPr>
          <w:rFonts w:ascii="Times New Roman" w:eastAsia="Times New Roman" w:hAnsi="Times New Roman" w:cs="Times New Roman"/>
          <w:sz w:val="24"/>
        </w:rPr>
      </w:pPr>
      <w:r w:rsidRPr="00DC2777">
        <w:rPr>
          <w:rFonts w:ascii="Times New Roman" w:eastAsia="Times New Roman" w:hAnsi="Times New Roman" w:cs="Times New Roman"/>
          <w:sz w:val="24"/>
        </w:rPr>
        <w:t>"Штрафы</w:t>
      </w:r>
      <w:r w:rsidRPr="00DC2777">
        <w:rPr>
          <w:rFonts w:ascii="Times New Roman" w:eastAsia="Times New Roman" w:hAnsi="Times New Roman" w:cs="Times New Roman"/>
          <w:spacing w:val="29"/>
          <w:sz w:val="24"/>
        </w:rPr>
        <w:t xml:space="preserve"> </w:t>
      </w:r>
      <w:r w:rsidRPr="00DC2777">
        <w:rPr>
          <w:rFonts w:ascii="Times New Roman" w:eastAsia="Times New Roman" w:hAnsi="Times New Roman" w:cs="Times New Roman"/>
          <w:sz w:val="24"/>
        </w:rPr>
        <w:t>за нарушение законодательства о закупках</w:t>
      </w:r>
      <w:r w:rsidRPr="00DC2777">
        <w:rPr>
          <w:rFonts w:ascii="Times New Roman" w:eastAsia="Times New Roman" w:hAnsi="Times New Roman" w:cs="Times New Roman"/>
          <w:spacing w:val="29"/>
          <w:sz w:val="24"/>
        </w:rPr>
        <w:t xml:space="preserve"> </w:t>
      </w:r>
      <w:r w:rsidRPr="00DC2777">
        <w:rPr>
          <w:rFonts w:ascii="Times New Roman" w:eastAsia="Times New Roman" w:hAnsi="Times New Roman" w:cs="Times New Roman"/>
          <w:sz w:val="24"/>
        </w:rPr>
        <w:t xml:space="preserve">и нарушение условий контрактов </w:t>
      </w:r>
      <w:r w:rsidRPr="00DC2777">
        <w:rPr>
          <w:rFonts w:ascii="Times New Roman" w:eastAsia="Times New Roman" w:hAnsi="Times New Roman" w:cs="Times New Roman"/>
          <w:spacing w:val="-2"/>
          <w:sz w:val="24"/>
        </w:rPr>
        <w:t>(договоров)";</w:t>
      </w:r>
    </w:p>
    <w:p w:rsidR="00DC2777" w:rsidRPr="00DC2777" w:rsidRDefault="00DC2777" w:rsidP="00DC2777">
      <w:pPr>
        <w:widowControl w:val="0"/>
        <w:numPr>
          <w:ilvl w:val="0"/>
          <w:numId w:val="25"/>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t>"Штрафные</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санкции</w:t>
      </w:r>
      <w:r w:rsidRPr="00DC2777">
        <w:rPr>
          <w:rFonts w:ascii="Times New Roman" w:eastAsia="Times New Roman" w:hAnsi="Times New Roman" w:cs="Times New Roman"/>
          <w:spacing w:val="-1"/>
          <w:sz w:val="24"/>
        </w:rPr>
        <w:t xml:space="preserve"> </w:t>
      </w:r>
      <w:r w:rsidRPr="00DC2777">
        <w:rPr>
          <w:rFonts w:ascii="Times New Roman" w:eastAsia="Times New Roman" w:hAnsi="Times New Roman" w:cs="Times New Roman"/>
          <w:sz w:val="24"/>
        </w:rPr>
        <w:t>по</w:t>
      </w:r>
      <w:r w:rsidRPr="00DC2777">
        <w:rPr>
          <w:rFonts w:ascii="Times New Roman" w:eastAsia="Times New Roman" w:hAnsi="Times New Roman" w:cs="Times New Roman"/>
          <w:spacing w:val="-1"/>
          <w:sz w:val="24"/>
        </w:rPr>
        <w:t xml:space="preserve"> </w:t>
      </w:r>
      <w:r w:rsidRPr="00DC2777">
        <w:rPr>
          <w:rFonts w:ascii="Times New Roman" w:eastAsia="Times New Roman" w:hAnsi="Times New Roman" w:cs="Times New Roman"/>
          <w:sz w:val="24"/>
        </w:rPr>
        <w:t>долговым</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pacing w:val="-2"/>
          <w:sz w:val="24"/>
        </w:rPr>
        <w:t>обязательствам";</w:t>
      </w:r>
    </w:p>
    <w:p w:rsidR="00DC2777" w:rsidRPr="00DC2777" w:rsidRDefault="00DC2777" w:rsidP="00DC2777">
      <w:pPr>
        <w:widowControl w:val="0"/>
        <w:numPr>
          <w:ilvl w:val="0"/>
          <w:numId w:val="25"/>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t>"Другие</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z w:val="24"/>
        </w:rPr>
        <w:t>экономические</w:t>
      </w:r>
      <w:r w:rsidRPr="00DC2777">
        <w:rPr>
          <w:rFonts w:ascii="Times New Roman" w:eastAsia="Times New Roman" w:hAnsi="Times New Roman" w:cs="Times New Roman"/>
          <w:spacing w:val="-4"/>
          <w:sz w:val="24"/>
        </w:rPr>
        <w:t xml:space="preserve"> </w:t>
      </w:r>
      <w:r w:rsidRPr="00DC2777">
        <w:rPr>
          <w:rFonts w:ascii="Times New Roman" w:eastAsia="Times New Roman" w:hAnsi="Times New Roman" w:cs="Times New Roman"/>
          <w:spacing w:val="-2"/>
          <w:sz w:val="24"/>
        </w:rPr>
        <w:t>санкции";</w:t>
      </w:r>
    </w:p>
    <w:p w:rsidR="00DC2777" w:rsidRPr="00DC2777" w:rsidRDefault="00DC2777" w:rsidP="00DC2777">
      <w:pPr>
        <w:widowControl w:val="0"/>
        <w:numPr>
          <w:ilvl w:val="0"/>
          <w:numId w:val="25"/>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t>"Иные</w:t>
      </w:r>
      <w:r w:rsidRPr="00DC2777">
        <w:rPr>
          <w:rFonts w:ascii="Times New Roman" w:eastAsia="Times New Roman" w:hAnsi="Times New Roman" w:cs="Times New Roman"/>
          <w:spacing w:val="-7"/>
          <w:sz w:val="24"/>
        </w:rPr>
        <w:t xml:space="preserve"> </w:t>
      </w:r>
      <w:r w:rsidRPr="00DC2777">
        <w:rPr>
          <w:rFonts w:ascii="Times New Roman" w:eastAsia="Times New Roman" w:hAnsi="Times New Roman" w:cs="Times New Roman"/>
          <w:sz w:val="24"/>
        </w:rPr>
        <w:t>выплаты</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текущего</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характера</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z w:val="24"/>
        </w:rPr>
        <w:t>физическим</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pacing w:val="-2"/>
          <w:sz w:val="24"/>
        </w:rPr>
        <w:t>лицам";</w:t>
      </w:r>
    </w:p>
    <w:p w:rsidR="00DC2777" w:rsidRPr="00DC2777" w:rsidRDefault="00DC2777" w:rsidP="00DC2777">
      <w:pPr>
        <w:widowControl w:val="0"/>
        <w:numPr>
          <w:ilvl w:val="0"/>
          <w:numId w:val="25"/>
        </w:numPr>
        <w:tabs>
          <w:tab w:val="left" w:pos="1133"/>
        </w:tabs>
        <w:autoSpaceDE w:val="0"/>
        <w:autoSpaceDN w:val="0"/>
        <w:spacing w:after="0" w:line="240" w:lineRule="auto"/>
        <w:jc w:val="both"/>
        <w:rPr>
          <w:rFonts w:ascii="Times New Roman" w:eastAsia="Times New Roman" w:hAnsi="Times New Roman" w:cs="Times New Roman"/>
          <w:sz w:val="24"/>
        </w:rPr>
      </w:pPr>
      <w:r w:rsidRPr="00DC2777">
        <w:rPr>
          <w:rFonts w:ascii="Times New Roman" w:eastAsia="Times New Roman" w:hAnsi="Times New Roman" w:cs="Times New Roman"/>
          <w:sz w:val="24"/>
        </w:rPr>
        <w:t>"Иные</w:t>
      </w:r>
      <w:r w:rsidRPr="00DC2777">
        <w:rPr>
          <w:rFonts w:ascii="Times New Roman" w:eastAsia="Times New Roman" w:hAnsi="Times New Roman" w:cs="Times New Roman"/>
          <w:spacing w:val="-5"/>
          <w:sz w:val="24"/>
        </w:rPr>
        <w:t xml:space="preserve"> </w:t>
      </w:r>
      <w:r w:rsidRPr="00DC2777">
        <w:rPr>
          <w:rFonts w:ascii="Times New Roman" w:eastAsia="Times New Roman" w:hAnsi="Times New Roman" w:cs="Times New Roman"/>
          <w:sz w:val="24"/>
        </w:rPr>
        <w:t>выплаты</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текущего</w:t>
      </w:r>
      <w:r w:rsidRPr="00DC2777">
        <w:rPr>
          <w:rFonts w:ascii="Times New Roman" w:eastAsia="Times New Roman" w:hAnsi="Times New Roman" w:cs="Times New Roman"/>
          <w:spacing w:val="-2"/>
          <w:sz w:val="24"/>
        </w:rPr>
        <w:t xml:space="preserve"> </w:t>
      </w:r>
      <w:r w:rsidRPr="00DC2777">
        <w:rPr>
          <w:rFonts w:ascii="Times New Roman" w:eastAsia="Times New Roman" w:hAnsi="Times New Roman" w:cs="Times New Roman"/>
          <w:sz w:val="24"/>
        </w:rPr>
        <w:t>характера</w:t>
      </w:r>
      <w:r w:rsidRPr="00DC2777">
        <w:rPr>
          <w:rFonts w:ascii="Times New Roman" w:eastAsia="Times New Roman" w:hAnsi="Times New Roman" w:cs="Times New Roman"/>
          <w:spacing w:val="-3"/>
          <w:sz w:val="24"/>
        </w:rPr>
        <w:t xml:space="preserve"> </w:t>
      </w:r>
      <w:r w:rsidRPr="00DC2777">
        <w:rPr>
          <w:rFonts w:ascii="Times New Roman" w:eastAsia="Times New Roman" w:hAnsi="Times New Roman" w:cs="Times New Roman"/>
          <w:spacing w:val="-2"/>
          <w:sz w:val="24"/>
        </w:rPr>
        <w:t>организациям";</w:t>
      </w:r>
    </w:p>
    <w:p w:rsidR="00DC2777" w:rsidRPr="00DC2777" w:rsidRDefault="00DC2777" w:rsidP="00DC2777">
      <w:pPr>
        <w:widowControl w:val="0"/>
        <w:numPr>
          <w:ilvl w:val="0"/>
          <w:numId w:val="19"/>
        </w:numPr>
        <w:tabs>
          <w:tab w:val="left" w:pos="1018"/>
        </w:tabs>
        <w:autoSpaceDE w:val="0"/>
        <w:autoSpaceDN w:val="0"/>
        <w:spacing w:before="1" w:after="0" w:line="240" w:lineRule="auto"/>
        <w:ind w:right="152" w:firstLine="600"/>
        <w:rPr>
          <w:rFonts w:ascii="Times New Roman" w:eastAsia="Times New Roman" w:hAnsi="Times New Roman" w:cs="Times New Roman"/>
          <w:sz w:val="24"/>
        </w:rPr>
      </w:pPr>
      <w:r w:rsidRPr="00DC2777">
        <w:rPr>
          <w:rFonts w:ascii="Times New Roman" w:eastAsia="Times New Roman" w:hAnsi="Times New Roman" w:cs="Times New Roman"/>
          <w:sz w:val="24"/>
        </w:rPr>
        <w:t>Статья</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340</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"Увеличение</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стоимости</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материальных</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запасов"</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КОСГУ</w:t>
      </w:r>
      <w:r w:rsidRPr="00DC2777">
        <w:rPr>
          <w:rFonts w:ascii="Times New Roman" w:eastAsia="Times New Roman" w:hAnsi="Times New Roman" w:cs="Times New Roman"/>
          <w:spacing w:val="80"/>
          <w:sz w:val="24"/>
        </w:rPr>
        <w:t xml:space="preserve"> </w:t>
      </w:r>
      <w:r w:rsidRPr="00DC2777">
        <w:rPr>
          <w:rFonts w:ascii="Times New Roman" w:eastAsia="Times New Roman" w:hAnsi="Times New Roman" w:cs="Times New Roman"/>
          <w:sz w:val="24"/>
        </w:rPr>
        <w:t>детализируется подстатьями КОСГУ:</w:t>
      </w:r>
    </w:p>
    <w:p w:rsidR="00DC2777" w:rsidRPr="00DC2777" w:rsidRDefault="00DC2777" w:rsidP="00DC2777">
      <w:pPr>
        <w:spacing w:after="0" w:line="240" w:lineRule="auto"/>
        <w:ind w:left="713"/>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342</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"Увеличение</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стоимости</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продуктов</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pacing w:val="-2"/>
          <w:sz w:val="24"/>
          <w:szCs w:val="24"/>
          <w:lang w:eastAsia="ru-RU"/>
        </w:rPr>
        <w:t>питания";</w:t>
      </w:r>
    </w:p>
    <w:p w:rsidR="00DC2777" w:rsidRPr="00DC2777" w:rsidRDefault="00DC2777" w:rsidP="00DC2777">
      <w:pPr>
        <w:spacing w:after="0" w:line="240" w:lineRule="auto"/>
        <w:ind w:left="713"/>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343</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"Увеличение</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стоимости</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горюче-смазочных</w:t>
      </w:r>
      <w:r w:rsidRPr="00DC2777">
        <w:rPr>
          <w:rFonts w:ascii="Times New Roman" w:eastAsia="Times New Roman" w:hAnsi="Times New Roman" w:cs="Times New Roman"/>
          <w:spacing w:val="-2"/>
          <w:sz w:val="24"/>
          <w:szCs w:val="24"/>
          <w:lang w:eastAsia="ru-RU"/>
        </w:rPr>
        <w:t xml:space="preserve"> материалов";</w:t>
      </w:r>
    </w:p>
    <w:p w:rsidR="00DC2777" w:rsidRPr="00DC2777" w:rsidRDefault="00DC2777" w:rsidP="00DC2777">
      <w:pPr>
        <w:spacing w:after="0" w:line="240" w:lineRule="auto"/>
        <w:ind w:left="713"/>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344</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"Увеличение</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стоимости</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строительных</w:t>
      </w:r>
      <w:r w:rsidRPr="00DC2777">
        <w:rPr>
          <w:rFonts w:ascii="Times New Roman" w:eastAsia="Times New Roman" w:hAnsi="Times New Roman" w:cs="Times New Roman"/>
          <w:spacing w:val="-2"/>
          <w:sz w:val="24"/>
          <w:szCs w:val="24"/>
          <w:lang w:eastAsia="ru-RU"/>
        </w:rPr>
        <w:t xml:space="preserve"> материалов";</w:t>
      </w:r>
    </w:p>
    <w:p w:rsidR="00DC2777" w:rsidRPr="00DC2777" w:rsidRDefault="00DC2777" w:rsidP="00DC2777">
      <w:pPr>
        <w:spacing w:after="0" w:line="240" w:lineRule="auto"/>
        <w:ind w:left="713"/>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345</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"Увеличение</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стоимости</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мягкого</w:t>
      </w:r>
      <w:r w:rsidRPr="00DC2777">
        <w:rPr>
          <w:rFonts w:ascii="Times New Roman" w:eastAsia="Times New Roman" w:hAnsi="Times New Roman" w:cs="Times New Roman"/>
          <w:spacing w:val="-2"/>
          <w:sz w:val="24"/>
          <w:szCs w:val="24"/>
          <w:lang w:eastAsia="ru-RU"/>
        </w:rPr>
        <w:t xml:space="preserve"> инвентаря";</w:t>
      </w:r>
    </w:p>
    <w:p w:rsidR="00DC2777" w:rsidRPr="00DC2777" w:rsidRDefault="00DC2777" w:rsidP="00DC2777">
      <w:pPr>
        <w:spacing w:after="0" w:line="240" w:lineRule="auto"/>
        <w:ind w:left="713"/>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346</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"Увеличение</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стоимости</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прочих</w:t>
      </w:r>
      <w:r w:rsidRPr="00DC2777">
        <w:rPr>
          <w:rFonts w:ascii="Times New Roman" w:eastAsia="Times New Roman" w:hAnsi="Times New Roman" w:cs="Times New Roman"/>
          <w:spacing w:val="-1"/>
          <w:sz w:val="24"/>
          <w:szCs w:val="24"/>
          <w:lang w:eastAsia="ru-RU"/>
        </w:rPr>
        <w:t xml:space="preserve"> </w:t>
      </w:r>
      <w:r w:rsidRPr="00DC2777">
        <w:rPr>
          <w:rFonts w:ascii="Times New Roman" w:eastAsia="Times New Roman" w:hAnsi="Times New Roman" w:cs="Times New Roman"/>
          <w:sz w:val="24"/>
          <w:szCs w:val="24"/>
          <w:lang w:eastAsia="ru-RU"/>
        </w:rPr>
        <w:t>оборотных</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z w:val="24"/>
          <w:szCs w:val="24"/>
          <w:lang w:eastAsia="ru-RU"/>
        </w:rPr>
        <w:t>запасов</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pacing w:val="-2"/>
          <w:sz w:val="24"/>
          <w:szCs w:val="24"/>
          <w:lang w:eastAsia="ru-RU"/>
        </w:rPr>
        <w:t>(материалов)";</w:t>
      </w:r>
    </w:p>
    <w:p w:rsidR="00DC2777" w:rsidRPr="00DC2777" w:rsidRDefault="00DC2777" w:rsidP="00DC2777">
      <w:pPr>
        <w:spacing w:after="0" w:line="240" w:lineRule="auto"/>
        <w:ind w:left="342"/>
        <w:rPr>
          <w:rFonts w:ascii="Times New Roman" w:eastAsia="Times New Roman" w:hAnsi="Times New Roman" w:cs="Times New Roman"/>
          <w:sz w:val="28"/>
          <w:szCs w:val="28"/>
          <w:lang w:eastAsia="ru-RU"/>
        </w:rPr>
      </w:pPr>
      <w:r w:rsidRPr="00DC2777">
        <w:rPr>
          <w:rFonts w:ascii="Times New Roman" w:eastAsia="Times New Roman" w:hAnsi="Times New Roman" w:cs="Times New Roman"/>
          <w:sz w:val="24"/>
          <w:szCs w:val="24"/>
          <w:lang w:eastAsia="ru-RU"/>
        </w:rPr>
        <w:t xml:space="preserve">       349</w:t>
      </w:r>
      <w:r w:rsidRPr="00DC2777">
        <w:rPr>
          <w:rFonts w:ascii="Times New Roman" w:eastAsia="Times New Roman" w:hAnsi="Times New Roman" w:cs="Times New Roman"/>
          <w:spacing w:val="-6"/>
          <w:sz w:val="24"/>
          <w:szCs w:val="24"/>
          <w:lang w:eastAsia="ru-RU"/>
        </w:rPr>
        <w:t xml:space="preserve"> </w:t>
      </w:r>
      <w:r w:rsidRPr="00DC2777">
        <w:rPr>
          <w:rFonts w:ascii="Times New Roman" w:eastAsia="Times New Roman" w:hAnsi="Times New Roman" w:cs="Times New Roman"/>
          <w:sz w:val="24"/>
          <w:szCs w:val="24"/>
          <w:lang w:eastAsia="ru-RU"/>
        </w:rPr>
        <w:t>"Увеличение</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стоимости</w:t>
      </w:r>
      <w:r w:rsidRPr="00DC2777">
        <w:rPr>
          <w:rFonts w:ascii="Times New Roman" w:eastAsia="Times New Roman" w:hAnsi="Times New Roman" w:cs="Times New Roman"/>
          <w:spacing w:val="-4"/>
          <w:sz w:val="24"/>
          <w:szCs w:val="24"/>
          <w:lang w:eastAsia="ru-RU"/>
        </w:rPr>
        <w:t xml:space="preserve"> </w:t>
      </w:r>
      <w:r w:rsidRPr="00DC2777">
        <w:rPr>
          <w:rFonts w:ascii="Times New Roman" w:eastAsia="Times New Roman" w:hAnsi="Times New Roman" w:cs="Times New Roman"/>
          <w:sz w:val="24"/>
          <w:szCs w:val="24"/>
          <w:lang w:eastAsia="ru-RU"/>
        </w:rPr>
        <w:t>прочих</w:t>
      </w:r>
      <w:r w:rsidRPr="00DC2777">
        <w:rPr>
          <w:rFonts w:ascii="Times New Roman" w:eastAsia="Times New Roman" w:hAnsi="Times New Roman" w:cs="Times New Roman"/>
          <w:spacing w:val="-2"/>
          <w:sz w:val="24"/>
          <w:szCs w:val="24"/>
          <w:lang w:eastAsia="ru-RU"/>
        </w:rPr>
        <w:t xml:space="preserve"> </w:t>
      </w:r>
      <w:r w:rsidRPr="00DC2777">
        <w:rPr>
          <w:rFonts w:ascii="Times New Roman" w:eastAsia="Times New Roman" w:hAnsi="Times New Roman" w:cs="Times New Roman"/>
          <w:sz w:val="24"/>
          <w:szCs w:val="24"/>
          <w:lang w:eastAsia="ru-RU"/>
        </w:rPr>
        <w:t>материальных</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запасов</w:t>
      </w:r>
      <w:r w:rsidRPr="00DC2777">
        <w:rPr>
          <w:rFonts w:ascii="Times New Roman" w:eastAsia="Times New Roman" w:hAnsi="Times New Roman" w:cs="Times New Roman"/>
          <w:spacing w:val="-5"/>
          <w:sz w:val="24"/>
          <w:szCs w:val="24"/>
          <w:lang w:eastAsia="ru-RU"/>
        </w:rPr>
        <w:t xml:space="preserve"> </w:t>
      </w:r>
      <w:r w:rsidRPr="00DC2777">
        <w:rPr>
          <w:rFonts w:ascii="Times New Roman" w:eastAsia="Times New Roman" w:hAnsi="Times New Roman" w:cs="Times New Roman"/>
          <w:sz w:val="24"/>
          <w:szCs w:val="24"/>
          <w:lang w:eastAsia="ru-RU"/>
        </w:rPr>
        <w:t>однократного</w:t>
      </w:r>
      <w:r w:rsidRPr="00DC2777">
        <w:rPr>
          <w:rFonts w:ascii="Times New Roman" w:eastAsia="Times New Roman" w:hAnsi="Times New Roman" w:cs="Times New Roman"/>
          <w:spacing w:val="-3"/>
          <w:sz w:val="24"/>
          <w:szCs w:val="24"/>
          <w:lang w:eastAsia="ru-RU"/>
        </w:rPr>
        <w:t xml:space="preserve"> </w:t>
      </w:r>
      <w:r w:rsidRPr="00DC2777">
        <w:rPr>
          <w:rFonts w:ascii="Times New Roman" w:eastAsia="Times New Roman" w:hAnsi="Times New Roman" w:cs="Times New Roman"/>
          <w:spacing w:val="-2"/>
          <w:sz w:val="24"/>
          <w:szCs w:val="24"/>
          <w:lang w:eastAsia="ru-RU"/>
        </w:rPr>
        <w:t>применения".</w:t>
      </w:r>
    </w:p>
    <w:p w:rsidR="00DC2777" w:rsidRPr="00DC2777" w:rsidRDefault="00DC2777" w:rsidP="00DC2777">
      <w:pPr>
        <w:spacing w:after="0" w:line="240" w:lineRule="auto"/>
        <w:rPr>
          <w:rFonts w:ascii="Times New Roman" w:eastAsia="Times New Roman" w:hAnsi="Times New Roman" w:cs="Times New Roman"/>
          <w:sz w:val="28"/>
          <w:szCs w:val="28"/>
          <w:lang w:eastAsia="ru-RU"/>
        </w:rPr>
      </w:pPr>
    </w:p>
    <w:p w:rsidR="00DC2777" w:rsidRPr="00DC2777" w:rsidRDefault="00DC2777" w:rsidP="00DC2777">
      <w:pPr>
        <w:spacing w:after="0" w:line="200" w:lineRule="atLeast"/>
        <w:jc w:val="center"/>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Перечень и порядок применения аналитических кодов для структурирования операций по экономическому содержанию  расходов местного бюджета</w:t>
      </w:r>
    </w:p>
    <w:p w:rsidR="00DC2777" w:rsidRPr="00DC2777" w:rsidRDefault="00DC2777" w:rsidP="00DC2777">
      <w:pPr>
        <w:spacing w:after="0" w:line="200" w:lineRule="atLeast"/>
        <w:rPr>
          <w:rFonts w:ascii="Times New Roman" w:eastAsia="Times New Roman" w:hAnsi="Times New Roman" w:cs="Times New Roman"/>
          <w:sz w:val="24"/>
          <w:szCs w:val="24"/>
          <w:lang w:eastAsia="ru-RU"/>
        </w:rPr>
      </w:pPr>
    </w:p>
    <w:tbl>
      <w:tblPr>
        <w:tblW w:w="9585" w:type="dxa"/>
        <w:tblInd w:w="-118" w:type="dxa"/>
        <w:tblLayout w:type="fixed"/>
        <w:tblLook w:val="04A0" w:firstRow="1" w:lastRow="0" w:firstColumn="1" w:lastColumn="0" w:noHBand="0" w:noVBand="1"/>
      </w:tblPr>
      <w:tblGrid>
        <w:gridCol w:w="738"/>
        <w:gridCol w:w="2458"/>
        <w:gridCol w:w="6389"/>
      </w:tblGrid>
      <w:tr w:rsidR="00DC2777" w:rsidRPr="00DC2777" w:rsidTr="002C5871">
        <w:tc>
          <w:tcPr>
            <w:tcW w:w="3196" w:type="dxa"/>
            <w:gridSpan w:val="2"/>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jc w:val="center"/>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Код направления расходов</w:t>
            </w:r>
          </w:p>
        </w:tc>
        <w:tc>
          <w:tcPr>
            <w:tcW w:w="638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snapToGrid w:val="0"/>
              <w:spacing w:after="0" w:line="200" w:lineRule="atLeast"/>
              <w:jc w:val="center"/>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Наименование направления расходов местного бюджета</w:t>
            </w:r>
          </w:p>
        </w:tc>
      </w:tr>
      <w:tr w:rsidR="00DC2777" w:rsidRPr="00DC2777" w:rsidTr="002C5871">
        <w:tc>
          <w:tcPr>
            <w:tcW w:w="73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01</w:t>
            </w:r>
          </w:p>
        </w:tc>
        <w:tc>
          <w:tcPr>
            <w:tcW w:w="245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02</w:t>
            </w:r>
          </w:p>
        </w:tc>
        <w:tc>
          <w:tcPr>
            <w:tcW w:w="638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r>
      <w:tr w:rsidR="00DC2777" w:rsidRPr="00DC2777" w:rsidTr="002C5871">
        <w:tc>
          <w:tcPr>
            <w:tcW w:w="73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01</w:t>
            </w:r>
          </w:p>
        </w:tc>
        <w:tc>
          <w:tcPr>
            <w:tcW w:w="245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04</w:t>
            </w:r>
          </w:p>
        </w:tc>
        <w:tc>
          <w:tcPr>
            <w:tcW w:w="638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 местных  администраций</w:t>
            </w:r>
          </w:p>
        </w:tc>
      </w:tr>
      <w:tr w:rsidR="00DC2777" w:rsidRPr="00DC2777" w:rsidTr="002C5871">
        <w:tc>
          <w:tcPr>
            <w:tcW w:w="73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01</w:t>
            </w:r>
          </w:p>
        </w:tc>
        <w:tc>
          <w:tcPr>
            <w:tcW w:w="245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06</w:t>
            </w:r>
          </w:p>
        </w:tc>
        <w:tc>
          <w:tcPr>
            <w:tcW w:w="638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r>
      <w:tr w:rsidR="00DC2777" w:rsidRPr="00DC2777" w:rsidTr="002C5871">
        <w:tc>
          <w:tcPr>
            <w:tcW w:w="73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01</w:t>
            </w:r>
          </w:p>
        </w:tc>
        <w:tc>
          <w:tcPr>
            <w:tcW w:w="245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11</w:t>
            </w:r>
          </w:p>
        </w:tc>
        <w:tc>
          <w:tcPr>
            <w:tcW w:w="638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snapToGrid w:val="0"/>
              <w:spacing w:after="0" w:line="200" w:lineRule="atLeast"/>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Резервные фонды</w:t>
            </w:r>
          </w:p>
        </w:tc>
      </w:tr>
      <w:tr w:rsidR="00DC2777" w:rsidRPr="00DC2777" w:rsidTr="002C5871">
        <w:tc>
          <w:tcPr>
            <w:tcW w:w="73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01</w:t>
            </w:r>
          </w:p>
        </w:tc>
        <w:tc>
          <w:tcPr>
            <w:tcW w:w="245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13</w:t>
            </w:r>
          </w:p>
        </w:tc>
        <w:tc>
          <w:tcPr>
            <w:tcW w:w="638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snapToGrid w:val="0"/>
              <w:spacing w:after="0" w:line="200" w:lineRule="atLeast"/>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Другие общегосударственные вопросы</w:t>
            </w:r>
          </w:p>
        </w:tc>
      </w:tr>
      <w:tr w:rsidR="00DC2777" w:rsidRPr="00DC2777" w:rsidTr="002C5871">
        <w:tc>
          <w:tcPr>
            <w:tcW w:w="73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02</w:t>
            </w:r>
          </w:p>
        </w:tc>
        <w:tc>
          <w:tcPr>
            <w:tcW w:w="245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03</w:t>
            </w:r>
          </w:p>
        </w:tc>
        <w:tc>
          <w:tcPr>
            <w:tcW w:w="638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Мобилизационная и вневойсковая подготовка</w:t>
            </w:r>
          </w:p>
        </w:tc>
      </w:tr>
      <w:tr w:rsidR="00DC2777" w:rsidRPr="00DC2777" w:rsidTr="002C5871">
        <w:tc>
          <w:tcPr>
            <w:tcW w:w="73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04</w:t>
            </w:r>
          </w:p>
        </w:tc>
        <w:tc>
          <w:tcPr>
            <w:tcW w:w="245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09</w:t>
            </w:r>
          </w:p>
        </w:tc>
        <w:tc>
          <w:tcPr>
            <w:tcW w:w="638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Дорожное хозяйство (дорожные фонды)</w:t>
            </w:r>
          </w:p>
        </w:tc>
      </w:tr>
      <w:tr w:rsidR="00DC2777" w:rsidRPr="00DC2777" w:rsidTr="002C5871">
        <w:tc>
          <w:tcPr>
            <w:tcW w:w="73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05</w:t>
            </w:r>
          </w:p>
        </w:tc>
        <w:tc>
          <w:tcPr>
            <w:tcW w:w="245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03</w:t>
            </w:r>
          </w:p>
        </w:tc>
        <w:tc>
          <w:tcPr>
            <w:tcW w:w="638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snapToGrid w:val="0"/>
              <w:spacing w:after="0" w:line="200" w:lineRule="atLeast"/>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Благоустройство</w:t>
            </w:r>
          </w:p>
        </w:tc>
      </w:tr>
      <w:tr w:rsidR="00DC2777" w:rsidRPr="00DC2777" w:rsidTr="002C5871">
        <w:tc>
          <w:tcPr>
            <w:tcW w:w="73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08</w:t>
            </w:r>
          </w:p>
        </w:tc>
        <w:tc>
          <w:tcPr>
            <w:tcW w:w="2458" w:type="dxa"/>
            <w:tcBorders>
              <w:top w:val="single" w:sz="4" w:space="0" w:color="000000"/>
              <w:left w:val="single" w:sz="4" w:space="0" w:color="000000"/>
              <w:bottom w:val="single" w:sz="4" w:space="0" w:color="000000"/>
              <w:right w:val="nil"/>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01</w:t>
            </w:r>
          </w:p>
        </w:tc>
        <w:tc>
          <w:tcPr>
            <w:tcW w:w="638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snapToGrid w:val="0"/>
              <w:spacing w:after="0" w:line="200" w:lineRule="atLeast"/>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Культура</w:t>
            </w:r>
          </w:p>
        </w:tc>
      </w:tr>
      <w:tr w:rsidR="00DC2777" w:rsidRPr="00DC2777" w:rsidTr="002C5871">
        <w:trPr>
          <w:trHeight w:val="276"/>
        </w:trPr>
        <w:tc>
          <w:tcPr>
            <w:tcW w:w="738" w:type="dxa"/>
            <w:tcBorders>
              <w:top w:val="single" w:sz="4" w:space="0" w:color="000000"/>
              <w:left w:val="single" w:sz="4" w:space="0" w:color="000000"/>
              <w:bottom w:val="single" w:sz="4" w:space="0" w:color="000000"/>
              <w:right w:val="nil"/>
            </w:tcBorders>
            <w:hideMark/>
          </w:tcPr>
          <w:p w:rsidR="00DC2777" w:rsidRPr="00DC2777" w:rsidRDefault="00DC2777" w:rsidP="00DC2777">
            <w:pPr>
              <w:spacing w:after="0" w:line="240" w:lineRule="auto"/>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10</w:t>
            </w:r>
          </w:p>
        </w:tc>
        <w:tc>
          <w:tcPr>
            <w:tcW w:w="2458" w:type="dxa"/>
            <w:tcBorders>
              <w:top w:val="single" w:sz="4" w:space="0" w:color="000000"/>
              <w:left w:val="single" w:sz="4" w:space="0" w:color="000000"/>
              <w:bottom w:val="single" w:sz="4" w:space="0" w:color="000000"/>
              <w:right w:val="nil"/>
            </w:tcBorders>
          </w:tcPr>
          <w:p w:rsidR="00DC2777" w:rsidRPr="00DC2777" w:rsidRDefault="00DC2777" w:rsidP="00DC2777">
            <w:pPr>
              <w:spacing w:after="0" w:line="240" w:lineRule="auto"/>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03</w:t>
            </w:r>
          </w:p>
          <w:p w:rsidR="00DC2777" w:rsidRPr="00DC2777" w:rsidRDefault="00DC2777" w:rsidP="00DC2777">
            <w:pPr>
              <w:spacing w:after="0" w:line="240" w:lineRule="auto"/>
              <w:jc w:val="both"/>
              <w:rPr>
                <w:rFonts w:ascii="Times New Roman" w:eastAsia="Times New Roman" w:hAnsi="Times New Roman" w:cs="Times New Roman"/>
                <w:sz w:val="24"/>
                <w:szCs w:val="24"/>
                <w:lang w:eastAsia="ru-RU"/>
              </w:rPr>
            </w:pPr>
          </w:p>
        </w:tc>
        <w:tc>
          <w:tcPr>
            <w:tcW w:w="638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spacing w:after="0" w:line="240" w:lineRule="auto"/>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Социальное обеспечение населения</w:t>
            </w:r>
          </w:p>
        </w:tc>
      </w:tr>
      <w:tr w:rsidR="00DC2777" w:rsidRPr="00DC2777" w:rsidTr="002C5871">
        <w:trPr>
          <w:trHeight w:val="276"/>
        </w:trPr>
        <w:tc>
          <w:tcPr>
            <w:tcW w:w="738" w:type="dxa"/>
            <w:tcBorders>
              <w:top w:val="single" w:sz="4" w:space="0" w:color="000000"/>
              <w:left w:val="single" w:sz="4" w:space="0" w:color="000000"/>
              <w:bottom w:val="single" w:sz="4" w:space="0" w:color="000000"/>
              <w:right w:val="nil"/>
            </w:tcBorders>
            <w:hideMark/>
          </w:tcPr>
          <w:p w:rsidR="00DC2777" w:rsidRPr="00DC2777" w:rsidRDefault="00DC2777" w:rsidP="00DC2777">
            <w:pPr>
              <w:spacing w:after="0" w:line="240" w:lineRule="auto"/>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11</w:t>
            </w:r>
          </w:p>
        </w:tc>
        <w:tc>
          <w:tcPr>
            <w:tcW w:w="2458" w:type="dxa"/>
            <w:tcBorders>
              <w:top w:val="single" w:sz="4" w:space="0" w:color="000000"/>
              <w:left w:val="single" w:sz="4" w:space="0" w:color="000000"/>
              <w:bottom w:val="single" w:sz="4" w:space="0" w:color="000000"/>
              <w:right w:val="nil"/>
            </w:tcBorders>
            <w:hideMark/>
          </w:tcPr>
          <w:p w:rsidR="00DC2777" w:rsidRPr="00DC2777" w:rsidRDefault="00DC2777" w:rsidP="00DC2777">
            <w:pPr>
              <w:spacing w:after="0" w:line="240" w:lineRule="auto"/>
              <w:jc w:val="both"/>
              <w:rPr>
                <w:rFonts w:ascii="Times New Roman" w:eastAsia="Times New Roman" w:hAnsi="Times New Roman" w:cs="Times New Roman"/>
                <w:sz w:val="24"/>
                <w:szCs w:val="24"/>
                <w:lang w:eastAsia="ru-RU"/>
              </w:rPr>
            </w:pPr>
            <w:r w:rsidRPr="00DC2777">
              <w:rPr>
                <w:rFonts w:ascii="Times New Roman" w:eastAsia="Times New Roman" w:hAnsi="Times New Roman" w:cs="Times New Roman"/>
                <w:sz w:val="24"/>
                <w:szCs w:val="24"/>
                <w:lang w:eastAsia="ru-RU"/>
              </w:rPr>
              <w:t>01</w:t>
            </w:r>
          </w:p>
        </w:tc>
        <w:tc>
          <w:tcPr>
            <w:tcW w:w="6389" w:type="dxa"/>
            <w:tcBorders>
              <w:top w:val="single" w:sz="4" w:space="0" w:color="000000"/>
              <w:left w:val="single" w:sz="4" w:space="0" w:color="000000"/>
              <w:bottom w:val="single" w:sz="4" w:space="0" w:color="000000"/>
              <w:right w:val="single" w:sz="4" w:space="0" w:color="000000"/>
            </w:tcBorders>
            <w:hideMark/>
          </w:tcPr>
          <w:p w:rsidR="00DC2777" w:rsidRPr="00DC2777" w:rsidRDefault="00DC2777" w:rsidP="00DC2777">
            <w:pPr>
              <w:spacing w:after="0" w:line="240" w:lineRule="auto"/>
              <w:jc w:val="both"/>
              <w:rPr>
                <w:rFonts w:ascii="Times New Roman" w:eastAsia="Times New Roman" w:hAnsi="Times New Roman" w:cs="Times New Roman"/>
                <w:bCs/>
                <w:sz w:val="24"/>
                <w:szCs w:val="24"/>
                <w:lang w:eastAsia="ru-RU"/>
              </w:rPr>
            </w:pPr>
            <w:r w:rsidRPr="00DC2777">
              <w:rPr>
                <w:rFonts w:ascii="Times New Roman" w:eastAsia="Times New Roman" w:hAnsi="Times New Roman" w:cs="Times New Roman"/>
                <w:bCs/>
                <w:sz w:val="24"/>
                <w:szCs w:val="24"/>
                <w:lang w:eastAsia="ru-RU"/>
              </w:rPr>
              <w:t>Физическая культура и спорт</w:t>
            </w:r>
          </w:p>
        </w:tc>
      </w:tr>
    </w:tbl>
    <w:p w:rsidR="00DC2777" w:rsidRPr="00DC2777" w:rsidRDefault="00DC2777" w:rsidP="00DC2777">
      <w:pPr>
        <w:spacing w:after="0" w:line="240" w:lineRule="auto"/>
        <w:rPr>
          <w:rFonts w:ascii="Times New Roman" w:eastAsia="Times New Roman" w:hAnsi="Times New Roman" w:cs="Times New Roman"/>
          <w:sz w:val="24"/>
          <w:szCs w:val="24"/>
          <w:lang w:eastAsia="ru-RU"/>
        </w:rPr>
      </w:pPr>
    </w:p>
    <w:sectPr w:rsidR="00DC2777" w:rsidRPr="00DC2777" w:rsidSect="00DC2777">
      <w:pgSz w:w="11910" w:h="16840"/>
      <w:pgMar w:top="0" w:right="4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AD6" w:rsidRDefault="00AA2AD6" w:rsidP="00496265">
      <w:pPr>
        <w:spacing w:after="0" w:line="240" w:lineRule="auto"/>
      </w:pPr>
      <w:r>
        <w:separator/>
      </w:r>
    </w:p>
  </w:endnote>
  <w:endnote w:type="continuationSeparator" w:id="0">
    <w:p w:rsidR="00AA2AD6" w:rsidRDefault="00AA2AD6" w:rsidP="004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AD6" w:rsidRDefault="00AA2AD6" w:rsidP="00496265">
      <w:pPr>
        <w:spacing w:after="0" w:line="240" w:lineRule="auto"/>
      </w:pPr>
      <w:r>
        <w:separator/>
      </w:r>
    </w:p>
  </w:footnote>
  <w:footnote w:type="continuationSeparator" w:id="0">
    <w:p w:rsidR="00AA2AD6" w:rsidRDefault="00AA2AD6" w:rsidP="00496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007"/>
    <w:multiLevelType w:val="multilevel"/>
    <w:tmpl w:val="7BE47B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C3E622A"/>
    <w:multiLevelType w:val="multilevel"/>
    <w:tmpl w:val="6842416C"/>
    <w:lvl w:ilvl="0">
      <w:start w:val="1"/>
      <w:numFmt w:val="decimal"/>
      <w:lvlText w:val="%1."/>
      <w:lvlJc w:val="left"/>
      <w:pPr>
        <w:ind w:left="89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172" w:hanging="732"/>
      </w:pPr>
      <w:rPr>
        <w:rFonts w:ascii="Times New Roman" w:eastAsia="Times New Roman" w:hAnsi="Times New Roman" w:cs="Times New Roman" w:hint="default"/>
        <w:b w:val="0"/>
        <w:bCs w:val="0"/>
        <w:i w:val="0"/>
        <w:iCs w:val="0"/>
        <w:spacing w:val="0"/>
        <w:w w:val="88"/>
        <w:sz w:val="24"/>
        <w:szCs w:val="24"/>
        <w:lang w:val="ru-RU" w:eastAsia="en-US" w:bidi="ar-SA"/>
      </w:rPr>
    </w:lvl>
    <w:lvl w:ilvl="2">
      <w:start w:val="1"/>
      <w:numFmt w:val="decimal"/>
      <w:lvlText w:val="%2.%3."/>
      <w:lvlJc w:val="left"/>
      <w:pPr>
        <w:ind w:left="172" w:hanging="459"/>
      </w:pPr>
      <w:rPr>
        <w:rFonts w:ascii="Times New Roman" w:eastAsia="Times New Roman" w:hAnsi="Times New Roman" w:cs="Times New Roman" w:hint="default"/>
        <w:b w:val="0"/>
        <w:bCs w:val="0"/>
        <w:i w:val="0"/>
        <w:iCs w:val="0"/>
        <w:spacing w:val="0"/>
        <w:w w:val="93"/>
        <w:sz w:val="24"/>
        <w:szCs w:val="24"/>
        <w:lang w:val="ru-RU" w:eastAsia="en-US" w:bidi="ar-SA"/>
      </w:rPr>
    </w:lvl>
    <w:lvl w:ilvl="3">
      <w:numFmt w:val="bullet"/>
      <w:lvlText w:val="•"/>
      <w:lvlJc w:val="left"/>
      <w:pPr>
        <w:ind w:left="3039" w:hanging="459"/>
      </w:pPr>
      <w:rPr>
        <w:lang w:val="ru-RU" w:eastAsia="en-US" w:bidi="ar-SA"/>
      </w:rPr>
    </w:lvl>
    <w:lvl w:ilvl="4">
      <w:numFmt w:val="bullet"/>
      <w:lvlText w:val="•"/>
      <w:lvlJc w:val="left"/>
      <w:pPr>
        <w:ind w:left="4108" w:hanging="459"/>
      </w:pPr>
      <w:rPr>
        <w:lang w:val="ru-RU" w:eastAsia="en-US" w:bidi="ar-SA"/>
      </w:rPr>
    </w:lvl>
    <w:lvl w:ilvl="5">
      <w:numFmt w:val="bullet"/>
      <w:lvlText w:val="•"/>
      <w:lvlJc w:val="left"/>
      <w:pPr>
        <w:ind w:left="5178" w:hanging="459"/>
      </w:pPr>
      <w:rPr>
        <w:lang w:val="ru-RU" w:eastAsia="en-US" w:bidi="ar-SA"/>
      </w:rPr>
    </w:lvl>
    <w:lvl w:ilvl="6">
      <w:numFmt w:val="bullet"/>
      <w:lvlText w:val="•"/>
      <w:lvlJc w:val="left"/>
      <w:pPr>
        <w:ind w:left="6248" w:hanging="459"/>
      </w:pPr>
      <w:rPr>
        <w:lang w:val="ru-RU" w:eastAsia="en-US" w:bidi="ar-SA"/>
      </w:rPr>
    </w:lvl>
    <w:lvl w:ilvl="7">
      <w:numFmt w:val="bullet"/>
      <w:lvlText w:val="•"/>
      <w:lvlJc w:val="left"/>
      <w:pPr>
        <w:ind w:left="7317" w:hanging="459"/>
      </w:pPr>
      <w:rPr>
        <w:lang w:val="ru-RU" w:eastAsia="en-US" w:bidi="ar-SA"/>
      </w:rPr>
    </w:lvl>
    <w:lvl w:ilvl="8">
      <w:numFmt w:val="bullet"/>
      <w:lvlText w:val="•"/>
      <w:lvlJc w:val="left"/>
      <w:pPr>
        <w:ind w:left="8387" w:hanging="459"/>
      </w:pPr>
      <w:rPr>
        <w:lang w:val="ru-RU" w:eastAsia="en-US" w:bidi="ar-SA"/>
      </w:rPr>
    </w:lvl>
  </w:abstractNum>
  <w:abstractNum w:abstractNumId="2" w15:restartNumberingAfterBreak="0">
    <w:nsid w:val="1D771D14"/>
    <w:multiLevelType w:val="multilevel"/>
    <w:tmpl w:val="6842416C"/>
    <w:lvl w:ilvl="0">
      <w:start w:val="1"/>
      <w:numFmt w:val="decimal"/>
      <w:lvlText w:val="%1."/>
      <w:lvlJc w:val="left"/>
      <w:pPr>
        <w:ind w:left="89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172" w:hanging="732"/>
      </w:pPr>
      <w:rPr>
        <w:rFonts w:ascii="Times New Roman" w:eastAsia="Times New Roman" w:hAnsi="Times New Roman" w:cs="Times New Roman" w:hint="default"/>
        <w:b w:val="0"/>
        <w:bCs w:val="0"/>
        <w:i w:val="0"/>
        <w:iCs w:val="0"/>
        <w:spacing w:val="0"/>
        <w:w w:val="88"/>
        <w:sz w:val="24"/>
        <w:szCs w:val="24"/>
        <w:lang w:val="ru-RU" w:eastAsia="en-US" w:bidi="ar-SA"/>
      </w:rPr>
    </w:lvl>
    <w:lvl w:ilvl="2">
      <w:start w:val="1"/>
      <w:numFmt w:val="decimal"/>
      <w:lvlText w:val="%2.%3."/>
      <w:lvlJc w:val="left"/>
      <w:pPr>
        <w:ind w:left="172" w:hanging="459"/>
      </w:pPr>
      <w:rPr>
        <w:rFonts w:ascii="Times New Roman" w:eastAsia="Times New Roman" w:hAnsi="Times New Roman" w:cs="Times New Roman" w:hint="default"/>
        <w:b w:val="0"/>
        <w:bCs w:val="0"/>
        <w:i w:val="0"/>
        <w:iCs w:val="0"/>
        <w:spacing w:val="0"/>
        <w:w w:val="93"/>
        <w:sz w:val="24"/>
        <w:szCs w:val="24"/>
        <w:lang w:val="ru-RU" w:eastAsia="en-US" w:bidi="ar-SA"/>
      </w:rPr>
    </w:lvl>
    <w:lvl w:ilvl="3">
      <w:numFmt w:val="bullet"/>
      <w:lvlText w:val="•"/>
      <w:lvlJc w:val="left"/>
      <w:pPr>
        <w:ind w:left="3039" w:hanging="459"/>
      </w:pPr>
      <w:rPr>
        <w:lang w:val="ru-RU" w:eastAsia="en-US" w:bidi="ar-SA"/>
      </w:rPr>
    </w:lvl>
    <w:lvl w:ilvl="4">
      <w:numFmt w:val="bullet"/>
      <w:lvlText w:val="•"/>
      <w:lvlJc w:val="left"/>
      <w:pPr>
        <w:ind w:left="4108" w:hanging="459"/>
      </w:pPr>
      <w:rPr>
        <w:lang w:val="ru-RU" w:eastAsia="en-US" w:bidi="ar-SA"/>
      </w:rPr>
    </w:lvl>
    <w:lvl w:ilvl="5">
      <w:numFmt w:val="bullet"/>
      <w:lvlText w:val="•"/>
      <w:lvlJc w:val="left"/>
      <w:pPr>
        <w:ind w:left="5178" w:hanging="459"/>
      </w:pPr>
      <w:rPr>
        <w:lang w:val="ru-RU" w:eastAsia="en-US" w:bidi="ar-SA"/>
      </w:rPr>
    </w:lvl>
    <w:lvl w:ilvl="6">
      <w:numFmt w:val="bullet"/>
      <w:lvlText w:val="•"/>
      <w:lvlJc w:val="left"/>
      <w:pPr>
        <w:ind w:left="6248" w:hanging="459"/>
      </w:pPr>
      <w:rPr>
        <w:lang w:val="ru-RU" w:eastAsia="en-US" w:bidi="ar-SA"/>
      </w:rPr>
    </w:lvl>
    <w:lvl w:ilvl="7">
      <w:numFmt w:val="bullet"/>
      <w:lvlText w:val="•"/>
      <w:lvlJc w:val="left"/>
      <w:pPr>
        <w:ind w:left="7317" w:hanging="459"/>
      </w:pPr>
      <w:rPr>
        <w:lang w:val="ru-RU" w:eastAsia="en-US" w:bidi="ar-SA"/>
      </w:rPr>
    </w:lvl>
    <w:lvl w:ilvl="8">
      <w:numFmt w:val="bullet"/>
      <w:lvlText w:val="•"/>
      <w:lvlJc w:val="left"/>
      <w:pPr>
        <w:ind w:left="8387" w:hanging="459"/>
      </w:pPr>
      <w:rPr>
        <w:lang w:val="ru-RU" w:eastAsia="en-US" w:bidi="ar-SA"/>
      </w:rPr>
    </w:lvl>
  </w:abstractNum>
  <w:abstractNum w:abstractNumId="3" w15:restartNumberingAfterBreak="0">
    <w:nsid w:val="22252BDE"/>
    <w:multiLevelType w:val="hybridMultilevel"/>
    <w:tmpl w:val="5478E1F8"/>
    <w:lvl w:ilvl="0" w:tplc="622A65D6">
      <w:start w:val="271"/>
      <w:numFmt w:val="decimal"/>
      <w:lvlText w:val="%1"/>
      <w:lvlJc w:val="left"/>
      <w:pPr>
        <w:ind w:left="1133"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1" w:tplc="4D50564E">
      <w:numFmt w:val="bullet"/>
      <w:lvlText w:val="•"/>
      <w:lvlJc w:val="left"/>
      <w:pPr>
        <w:ind w:left="2078" w:hanging="420"/>
      </w:pPr>
      <w:rPr>
        <w:lang w:val="ru-RU" w:eastAsia="en-US" w:bidi="ar-SA"/>
      </w:rPr>
    </w:lvl>
    <w:lvl w:ilvl="2" w:tplc="50D0C5BA">
      <w:numFmt w:val="bullet"/>
      <w:lvlText w:val="•"/>
      <w:lvlJc w:val="left"/>
      <w:pPr>
        <w:ind w:left="3017" w:hanging="420"/>
      </w:pPr>
      <w:rPr>
        <w:lang w:val="ru-RU" w:eastAsia="en-US" w:bidi="ar-SA"/>
      </w:rPr>
    </w:lvl>
    <w:lvl w:ilvl="3" w:tplc="023AA85A">
      <w:numFmt w:val="bullet"/>
      <w:lvlText w:val="•"/>
      <w:lvlJc w:val="left"/>
      <w:pPr>
        <w:ind w:left="3955" w:hanging="420"/>
      </w:pPr>
      <w:rPr>
        <w:lang w:val="ru-RU" w:eastAsia="en-US" w:bidi="ar-SA"/>
      </w:rPr>
    </w:lvl>
    <w:lvl w:ilvl="4" w:tplc="25360DAE">
      <w:numFmt w:val="bullet"/>
      <w:lvlText w:val="•"/>
      <w:lvlJc w:val="left"/>
      <w:pPr>
        <w:ind w:left="4894" w:hanging="420"/>
      </w:pPr>
      <w:rPr>
        <w:lang w:val="ru-RU" w:eastAsia="en-US" w:bidi="ar-SA"/>
      </w:rPr>
    </w:lvl>
    <w:lvl w:ilvl="5" w:tplc="39DE4ADC">
      <w:numFmt w:val="bullet"/>
      <w:lvlText w:val="•"/>
      <w:lvlJc w:val="left"/>
      <w:pPr>
        <w:ind w:left="5833" w:hanging="420"/>
      </w:pPr>
      <w:rPr>
        <w:lang w:val="ru-RU" w:eastAsia="en-US" w:bidi="ar-SA"/>
      </w:rPr>
    </w:lvl>
    <w:lvl w:ilvl="6" w:tplc="6C1A8E38">
      <w:numFmt w:val="bullet"/>
      <w:lvlText w:val="•"/>
      <w:lvlJc w:val="left"/>
      <w:pPr>
        <w:ind w:left="6771" w:hanging="420"/>
      </w:pPr>
      <w:rPr>
        <w:lang w:val="ru-RU" w:eastAsia="en-US" w:bidi="ar-SA"/>
      </w:rPr>
    </w:lvl>
    <w:lvl w:ilvl="7" w:tplc="9456282E">
      <w:numFmt w:val="bullet"/>
      <w:lvlText w:val="•"/>
      <w:lvlJc w:val="left"/>
      <w:pPr>
        <w:ind w:left="7710" w:hanging="420"/>
      </w:pPr>
      <w:rPr>
        <w:lang w:val="ru-RU" w:eastAsia="en-US" w:bidi="ar-SA"/>
      </w:rPr>
    </w:lvl>
    <w:lvl w:ilvl="8" w:tplc="D116C65E">
      <w:numFmt w:val="bullet"/>
      <w:lvlText w:val="•"/>
      <w:lvlJc w:val="left"/>
      <w:pPr>
        <w:ind w:left="8649" w:hanging="420"/>
      </w:pPr>
      <w:rPr>
        <w:lang w:val="ru-RU" w:eastAsia="en-US" w:bidi="ar-SA"/>
      </w:rPr>
    </w:lvl>
  </w:abstractNum>
  <w:abstractNum w:abstractNumId="4" w15:restartNumberingAfterBreak="0">
    <w:nsid w:val="27092CD1"/>
    <w:multiLevelType w:val="multilevel"/>
    <w:tmpl w:val="148C82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2360AFD"/>
    <w:multiLevelType w:val="hybridMultilevel"/>
    <w:tmpl w:val="80D843BC"/>
    <w:lvl w:ilvl="0" w:tplc="10CE101E">
      <w:numFmt w:val="bullet"/>
      <w:lvlText w:val="-"/>
      <w:lvlJc w:val="left"/>
      <w:pPr>
        <w:ind w:left="172"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B18E4066">
      <w:numFmt w:val="bullet"/>
      <w:lvlText w:val="•"/>
      <w:lvlJc w:val="left"/>
      <w:pPr>
        <w:ind w:left="1214" w:hanging="329"/>
      </w:pPr>
      <w:rPr>
        <w:lang w:val="ru-RU" w:eastAsia="en-US" w:bidi="ar-SA"/>
      </w:rPr>
    </w:lvl>
    <w:lvl w:ilvl="2" w:tplc="F7D06AAC">
      <w:numFmt w:val="bullet"/>
      <w:lvlText w:val="•"/>
      <w:lvlJc w:val="left"/>
      <w:pPr>
        <w:ind w:left="2249" w:hanging="329"/>
      </w:pPr>
      <w:rPr>
        <w:lang w:val="ru-RU" w:eastAsia="en-US" w:bidi="ar-SA"/>
      </w:rPr>
    </w:lvl>
    <w:lvl w:ilvl="3" w:tplc="BD1A1C46">
      <w:numFmt w:val="bullet"/>
      <w:lvlText w:val="•"/>
      <w:lvlJc w:val="left"/>
      <w:pPr>
        <w:ind w:left="3283" w:hanging="329"/>
      </w:pPr>
      <w:rPr>
        <w:lang w:val="ru-RU" w:eastAsia="en-US" w:bidi="ar-SA"/>
      </w:rPr>
    </w:lvl>
    <w:lvl w:ilvl="4" w:tplc="17240C14">
      <w:numFmt w:val="bullet"/>
      <w:lvlText w:val="•"/>
      <w:lvlJc w:val="left"/>
      <w:pPr>
        <w:ind w:left="4318" w:hanging="329"/>
      </w:pPr>
      <w:rPr>
        <w:lang w:val="ru-RU" w:eastAsia="en-US" w:bidi="ar-SA"/>
      </w:rPr>
    </w:lvl>
    <w:lvl w:ilvl="5" w:tplc="C9CAE0A8">
      <w:numFmt w:val="bullet"/>
      <w:lvlText w:val="•"/>
      <w:lvlJc w:val="left"/>
      <w:pPr>
        <w:ind w:left="5353" w:hanging="329"/>
      </w:pPr>
      <w:rPr>
        <w:lang w:val="ru-RU" w:eastAsia="en-US" w:bidi="ar-SA"/>
      </w:rPr>
    </w:lvl>
    <w:lvl w:ilvl="6" w:tplc="27B83E92">
      <w:numFmt w:val="bullet"/>
      <w:lvlText w:val="•"/>
      <w:lvlJc w:val="left"/>
      <w:pPr>
        <w:ind w:left="6387" w:hanging="329"/>
      </w:pPr>
      <w:rPr>
        <w:lang w:val="ru-RU" w:eastAsia="en-US" w:bidi="ar-SA"/>
      </w:rPr>
    </w:lvl>
    <w:lvl w:ilvl="7" w:tplc="C316BCF8">
      <w:numFmt w:val="bullet"/>
      <w:lvlText w:val="•"/>
      <w:lvlJc w:val="left"/>
      <w:pPr>
        <w:ind w:left="7422" w:hanging="329"/>
      </w:pPr>
      <w:rPr>
        <w:lang w:val="ru-RU" w:eastAsia="en-US" w:bidi="ar-SA"/>
      </w:rPr>
    </w:lvl>
    <w:lvl w:ilvl="8" w:tplc="FF2E3A3C">
      <w:numFmt w:val="bullet"/>
      <w:lvlText w:val="•"/>
      <w:lvlJc w:val="left"/>
      <w:pPr>
        <w:ind w:left="8457" w:hanging="329"/>
      </w:pPr>
      <w:rPr>
        <w:lang w:val="ru-RU" w:eastAsia="en-US" w:bidi="ar-SA"/>
      </w:rPr>
    </w:lvl>
  </w:abstractNum>
  <w:abstractNum w:abstractNumId="6" w15:restartNumberingAfterBreak="0">
    <w:nsid w:val="329B14D1"/>
    <w:multiLevelType w:val="hybridMultilevel"/>
    <w:tmpl w:val="3EC0A8B6"/>
    <w:lvl w:ilvl="0" w:tplc="DEA2812C">
      <w:start w:val="292"/>
      <w:numFmt w:val="decimal"/>
      <w:lvlText w:val="%1"/>
      <w:lvlJc w:val="left"/>
      <w:pPr>
        <w:ind w:left="172" w:hanging="509"/>
      </w:pPr>
      <w:rPr>
        <w:rFonts w:ascii="Times New Roman" w:eastAsia="Times New Roman" w:hAnsi="Times New Roman" w:cs="Times New Roman" w:hint="default"/>
        <w:b w:val="0"/>
        <w:bCs w:val="0"/>
        <w:i w:val="0"/>
        <w:iCs w:val="0"/>
        <w:spacing w:val="0"/>
        <w:w w:val="100"/>
        <w:sz w:val="24"/>
        <w:szCs w:val="24"/>
        <w:lang w:val="ru-RU" w:eastAsia="en-US" w:bidi="ar-SA"/>
      </w:rPr>
    </w:lvl>
    <w:lvl w:ilvl="1" w:tplc="F202BAA0">
      <w:numFmt w:val="bullet"/>
      <w:lvlText w:val="•"/>
      <w:lvlJc w:val="left"/>
      <w:pPr>
        <w:ind w:left="1214" w:hanging="509"/>
      </w:pPr>
      <w:rPr>
        <w:lang w:val="ru-RU" w:eastAsia="en-US" w:bidi="ar-SA"/>
      </w:rPr>
    </w:lvl>
    <w:lvl w:ilvl="2" w:tplc="24368DAA">
      <w:numFmt w:val="bullet"/>
      <w:lvlText w:val="•"/>
      <w:lvlJc w:val="left"/>
      <w:pPr>
        <w:ind w:left="2249" w:hanging="509"/>
      </w:pPr>
      <w:rPr>
        <w:lang w:val="ru-RU" w:eastAsia="en-US" w:bidi="ar-SA"/>
      </w:rPr>
    </w:lvl>
    <w:lvl w:ilvl="3" w:tplc="1DDE42CA">
      <w:numFmt w:val="bullet"/>
      <w:lvlText w:val="•"/>
      <w:lvlJc w:val="left"/>
      <w:pPr>
        <w:ind w:left="3283" w:hanging="509"/>
      </w:pPr>
      <w:rPr>
        <w:lang w:val="ru-RU" w:eastAsia="en-US" w:bidi="ar-SA"/>
      </w:rPr>
    </w:lvl>
    <w:lvl w:ilvl="4" w:tplc="A0F0BCD6">
      <w:numFmt w:val="bullet"/>
      <w:lvlText w:val="•"/>
      <w:lvlJc w:val="left"/>
      <w:pPr>
        <w:ind w:left="4318" w:hanging="509"/>
      </w:pPr>
      <w:rPr>
        <w:lang w:val="ru-RU" w:eastAsia="en-US" w:bidi="ar-SA"/>
      </w:rPr>
    </w:lvl>
    <w:lvl w:ilvl="5" w:tplc="E99232EA">
      <w:numFmt w:val="bullet"/>
      <w:lvlText w:val="•"/>
      <w:lvlJc w:val="left"/>
      <w:pPr>
        <w:ind w:left="5353" w:hanging="509"/>
      </w:pPr>
      <w:rPr>
        <w:lang w:val="ru-RU" w:eastAsia="en-US" w:bidi="ar-SA"/>
      </w:rPr>
    </w:lvl>
    <w:lvl w:ilvl="6" w:tplc="8B861D28">
      <w:numFmt w:val="bullet"/>
      <w:lvlText w:val="•"/>
      <w:lvlJc w:val="left"/>
      <w:pPr>
        <w:ind w:left="6387" w:hanging="509"/>
      </w:pPr>
      <w:rPr>
        <w:lang w:val="ru-RU" w:eastAsia="en-US" w:bidi="ar-SA"/>
      </w:rPr>
    </w:lvl>
    <w:lvl w:ilvl="7" w:tplc="EF44C3D4">
      <w:numFmt w:val="bullet"/>
      <w:lvlText w:val="•"/>
      <w:lvlJc w:val="left"/>
      <w:pPr>
        <w:ind w:left="7422" w:hanging="509"/>
      </w:pPr>
      <w:rPr>
        <w:lang w:val="ru-RU" w:eastAsia="en-US" w:bidi="ar-SA"/>
      </w:rPr>
    </w:lvl>
    <w:lvl w:ilvl="8" w:tplc="45EE290E">
      <w:numFmt w:val="bullet"/>
      <w:lvlText w:val="•"/>
      <w:lvlJc w:val="left"/>
      <w:pPr>
        <w:ind w:left="8457" w:hanging="509"/>
      </w:pPr>
      <w:rPr>
        <w:lang w:val="ru-RU" w:eastAsia="en-US" w:bidi="ar-SA"/>
      </w:rPr>
    </w:lvl>
  </w:abstractNum>
  <w:abstractNum w:abstractNumId="7" w15:restartNumberingAfterBreak="0">
    <w:nsid w:val="3C234075"/>
    <w:multiLevelType w:val="hybridMultilevel"/>
    <w:tmpl w:val="1CCAD450"/>
    <w:lvl w:ilvl="0" w:tplc="9FC834C0">
      <w:start w:val="211"/>
      <w:numFmt w:val="decimal"/>
      <w:lvlText w:val="%1"/>
      <w:lvlJc w:val="left"/>
      <w:pPr>
        <w:ind w:left="1133"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1" w:tplc="1D6AE9F4">
      <w:numFmt w:val="bullet"/>
      <w:lvlText w:val="•"/>
      <w:lvlJc w:val="left"/>
      <w:pPr>
        <w:ind w:left="2078" w:hanging="420"/>
      </w:pPr>
      <w:rPr>
        <w:lang w:val="ru-RU" w:eastAsia="en-US" w:bidi="ar-SA"/>
      </w:rPr>
    </w:lvl>
    <w:lvl w:ilvl="2" w:tplc="D68C57F2">
      <w:numFmt w:val="bullet"/>
      <w:lvlText w:val="•"/>
      <w:lvlJc w:val="left"/>
      <w:pPr>
        <w:ind w:left="3017" w:hanging="420"/>
      </w:pPr>
      <w:rPr>
        <w:lang w:val="ru-RU" w:eastAsia="en-US" w:bidi="ar-SA"/>
      </w:rPr>
    </w:lvl>
    <w:lvl w:ilvl="3" w:tplc="6EBA656C">
      <w:numFmt w:val="bullet"/>
      <w:lvlText w:val="•"/>
      <w:lvlJc w:val="left"/>
      <w:pPr>
        <w:ind w:left="3955" w:hanging="420"/>
      </w:pPr>
      <w:rPr>
        <w:lang w:val="ru-RU" w:eastAsia="en-US" w:bidi="ar-SA"/>
      </w:rPr>
    </w:lvl>
    <w:lvl w:ilvl="4" w:tplc="6240CAC2">
      <w:numFmt w:val="bullet"/>
      <w:lvlText w:val="•"/>
      <w:lvlJc w:val="left"/>
      <w:pPr>
        <w:ind w:left="4894" w:hanging="420"/>
      </w:pPr>
      <w:rPr>
        <w:lang w:val="ru-RU" w:eastAsia="en-US" w:bidi="ar-SA"/>
      </w:rPr>
    </w:lvl>
    <w:lvl w:ilvl="5" w:tplc="27A2D6C4">
      <w:numFmt w:val="bullet"/>
      <w:lvlText w:val="•"/>
      <w:lvlJc w:val="left"/>
      <w:pPr>
        <w:ind w:left="5833" w:hanging="420"/>
      </w:pPr>
      <w:rPr>
        <w:lang w:val="ru-RU" w:eastAsia="en-US" w:bidi="ar-SA"/>
      </w:rPr>
    </w:lvl>
    <w:lvl w:ilvl="6" w:tplc="A4106A00">
      <w:numFmt w:val="bullet"/>
      <w:lvlText w:val="•"/>
      <w:lvlJc w:val="left"/>
      <w:pPr>
        <w:ind w:left="6771" w:hanging="420"/>
      </w:pPr>
      <w:rPr>
        <w:lang w:val="ru-RU" w:eastAsia="en-US" w:bidi="ar-SA"/>
      </w:rPr>
    </w:lvl>
    <w:lvl w:ilvl="7" w:tplc="006EFBC0">
      <w:numFmt w:val="bullet"/>
      <w:lvlText w:val="•"/>
      <w:lvlJc w:val="left"/>
      <w:pPr>
        <w:ind w:left="7710" w:hanging="420"/>
      </w:pPr>
      <w:rPr>
        <w:lang w:val="ru-RU" w:eastAsia="en-US" w:bidi="ar-SA"/>
      </w:rPr>
    </w:lvl>
    <w:lvl w:ilvl="8" w:tplc="7C983DF6">
      <w:numFmt w:val="bullet"/>
      <w:lvlText w:val="•"/>
      <w:lvlJc w:val="left"/>
      <w:pPr>
        <w:ind w:left="8649" w:hanging="420"/>
      </w:pPr>
      <w:rPr>
        <w:lang w:val="ru-RU" w:eastAsia="en-US" w:bidi="ar-SA"/>
      </w:rPr>
    </w:lvl>
  </w:abstractNum>
  <w:abstractNum w:abstractNumId="8" w15:restartNumberingAfterBreak="0">
    <w:nsid w:val="3E69772F"/>
    <w:multiLevelType w:val="multilevel"/>
    <w:tmpl w:val="2B3882AE"/>
    <w:lvl w:ilvl="0">
      <w:start w:val="2"/>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9" w15:restartNumberingAfterBreak="0">
    <w:nsid w:val="461C5176"/>
    <w:multiLevelType w:val="hybridMultilevel"/>
    <w:tmpl w:val="C83C4474"/>
    <w:lvl w:ilvl="0" w:tplc="873C8520">
      <w:start w:val="1"/>
      <w:numFmt w:val="decimal"/>
      <w:lvlText w:val="%1)"/>
      <w:lvlJc w:val="left"/>
      <w:pPr>
        <w:ind w:left="17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8F8422CC">
      <w:numFmt w:val="bullet"/>
      <w:lvlText w:val="•"/>
      <w:lvlJc w:val="left"/>
      <w:pPr>
        <w:ind w:left="1214" w:hanging="336"/>
      </w:pPr>
      <w:rPr>
        <w:lang w:val="ru-RU" w:eastAsia="en-US" w:bidi="ar-SA"/>
      </w:rPr>
    </w:lvl>
    <w:lvl w:ilvl="2" w:tplc="70CA564A">
      <w:numFmt w:val="bullet"/>
      <w:lvlText w:val="•"/>
      <w:lvlJc w:val="left"/>
      <w:pPr>
        <w:ind w:left="2249" w:hanging="336"/>
      </w:pPr>
      <w:rPr>
        <w:lang w:val="ru-RU" w:eastAsia="en-US" w:bidi="ar-SA"/>
      </w:rPr>
    </w:lvl>
    <w:lvl w:ilvl="3" w:tplc="CB5889B2">
      <w:numFmt w:val="bullet"/>
      <w:lvlText w:val="•"/>
      <w:lvlJc w:val="left"/>
      <w:pPr>
        <w:ind w:left="3283" w:hanging="336"/>
      </w:pPr>
      <w:rPr>
        <w:lang w:val="ru-RU" w:eastAsia="en-US" w:bidi="ar-SA"/>
      </w:rPr>
    </w:lvl>
    <w:lvl w:ilvl="4" w:tplc="D5C6AD22">
      <w:numFmt w:val="bullet"/>
      <w:lvlText w:val="•"/>
      <w:lvlJc w:val="left"/>
      <w:pPr>
        <w:ind w:left="4318" w:hanging="336"/>
      </w:pPr>
      <w:rPr>
        <w:lang w:val="ru-RU" w:eastAsia="en-US" w:bidi="ar-SA"/>
      </w:rPr>
    </w:lvl>
    <w:lvl w:ilvl="5" w:tplc="A16422B0">
      <w:numFmt w:val="bullet"/>
      <w:lvlText w:val="•"/>
      <w:lvlJc w:val="left"/>
      <w:pPr>
        <w:ind w:left="5353" w:hanging="336"/>
      </w:pPr>
      <w:rPr>
        <w:lang w:val="ru-RU" w:eastAsia="en-US" w:bidi="ar-SA"/>
      </w:rPr>
    </w:lvl>
    <w:lvl w:ilvl="6" w:tplc="FE3C04B8">
      <w:numFmt w:val="bullet"/>
      <w:lvlText w:val="•"/>
      <w:lvlJc w:val="left"/>
      <w:pPr>
        <w:ind w:left="6387" w:hanging="336"/>
      </w:pPr>
      <w:rPr>
        <w:lang w:val="ru-RU" w:eastAsia="en-US" w:bidi="ar-SA"/>
      </w:rPr>
    </w:lvl>
    <w:lvl w:ilvl="7" w:tplc="6B786F16">
      <w:numFmt w:val="bullet"/>
      <w:lvlText w:val="•"/>
      <w:lvlJc w:val="left"/>
      <w:pPr>
        <w:ind w:left="7422" w:hanging="336"/>
      </w:pPr>
      <w:rPr>
        <w:lang w:val="ru-RU" w:eastAsia="en-US" w:bidi="ar-SA"/>
      </w:rPr>
    </w:lvl>
    <w:lvl w:ilvl="8" w:tplc="302EC86E">
      <w:numFmt w:val="bullet"/>
      <w:lvlText w:val="•"/>
      <w:lvlJc w:val="left"/>
      <w:pPr>
        <w:ind w:left="8457" w:hanging="336"/>
      </w:pPr>
      <w:rPr>
        <w:lang w:val="ru-RU" w:eastAsia="en-US" w:bidi="ar-SA"/>
      </w:rPr>
    </w:lvl>
  </w:abstractNum>
  <w:abstractNum w:abstractNumId="10" w15:restartNumberingAfterBreak="0">
    <w:nsid w:val="49B913F7"/>
    <w:multiLevelType w:val="multilevel"/>
    <w:tmpl w:val="1EBC911E"/>
    <w:lvl w:ilvl="0">
      <w:start w:val="3"/>
      <w:numFmt w:val="decimal"/>
      <w:lvlText w:val="%1"/>
      <w:lvlJc w:val="left"/>
      <w:pPr>
        <w:ind w:left="375" w:hanging="375"/>
      </w:pPr>
      <w:rPr>
        <w:color w:val="000000"/>
      </w:rPr>
    </w:lvl>
    <w:lvl w:ilvl="1">
      <w:start w:val="1"/>
      <w:numFmt w:val="decimal"/>
      <w:lvlText w:val="%1.%2"/>
      <w:lvlJc w:val="left"/>
      <w:pPr>
        <w:ind w:left="1084" w:hanging="375"/>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11" w15:restartNumberingAfterBreak="0">
    <w:nsid w:val="4E211285"/>
    <w:multiLevelType w:val="multilevel"/>
    <w:tmpl w:val="684A5B2E"/>
    <w:lvl w:ilvl="0">
      <w:start w:val="4"/>
      <w:numFmt w:val="decimal"/>
      <w:lvlText w:val="%1"/>
      <w:lvlJc w:val="left"/>
      <w:pPr>
        <w:ind w:left="375" w:hanging="375"/>
      </w:pPr>
      <w:rPr>
        <w:color w:val="000000"/>
      </w:rPr>
    </w:lvl>
    <w:lvl w:ilvl="1">
      <w:start w:val="1"/>
      <w:numFmt w:val="decimal"/>
      <w:lvlText w:val="%1.%2"/>
      <w:lvlJc w:val="left"/>
      <w:pPr>
        <w:ind w:left="1459" w:hanging="375"/>
      </w:pPr>
      <w:rPr>
        <w:color w:val="000000"/>
      </w:rPr>
    </w:lvl>
    <w:lvl w:ilvl="2">
      <w:start w:val="1"/>
      <w:numFmt w:val="decimal"/>
      <w:lvlText w:val="%1.%2.%3"/>
      <w:lvlJc w:val="left"/>
      <w:pPr>
        <w:ind w:left="2888" w:hanging="720"/>
      </w:pPr>
      <w:rPr>
        <w:color w:val="000000"/>
      </w:rPr>
    </w:lvl>
    <w:lvl w:ilvl="3">
      <w:start w:val="1"/>
      <w:numFmt w:val="decimal"/>
      <w:lvlText w:val="%1.%2.%3.%4"/>
      <w:lvlJc w:val="left"/>
      <w:pPr>
        <w:ind w:left="4332" w:hanging="1080"/>
      </w:pPr>
      <w:rPr>
        <w:color w:val="000000"/>
      </w:rPr>
    </w:lvl>
    <w:lvl w:ilvl="4">
      <w:start w:val="1"/>
      <w:numFmt w:val="decimal"/>
      <w:lvlText w:val="%1.%2.%3.%4.%5"/>
      <w:lvlJc w:val="left"/>
      <w:pPr>
        <w:ind w:left="5416" w:hanging="1080"/>
      </w:pPr>
      <w:rPr>
        <w:color w:val="000000"/>
      </w:rPr>
    </w:lvl>
    <w:lvl w:ilvl="5">
      <w:start w:val="1"/>
      <w:numFmt w:val="decimal"/>
      <w:lvlText w:val="%1.%2.%3.%4.%5.%6"/>
      <w:lvlJc w:val="left"/>
      <w:pPr>
        <w:ind w:left="6860" w:hanging="1440"/>
      </w:pPr>
      <w:rPr>
        <w:color w:val="000000"/>
      </w:rPr>
    </w:lvl>
    <w:lvl w:ilvl="6">
      <w:start w:val="1"/>
      <w:numFmt w:val="decimal"/>
      <w:lvlText w:val="%1.%2.%3.%4.%5.%6.%7"/>
      <w:lvlJc w:val="left"/>
      <w:pPr>
        <w:ind w:left="7944" w:hanging="1440"/>
      </w:pPr>
      <w:rPr>
        <w:color w:val="000000"/>
      </w:rPr>
    </w:lvl>
    <w:lvl w:ilvl="7">
      <w:start w:val="1"/>
      <w:numFmt w:val="decimal"/>
      <w:lvlText w:val="%1.%2.%3.%4.%5.%6.%7.%8"/>
      <w:lvlJc w:val="left"/>
      <w:pPr>
        <w:ind w:left="9388" w:hanging="1800"/>
      </w:pPr>
      <w:rPr>
        <w:color w:val="000000"/>
      </w:rPr>
    </w:lvl>
    <w:lvl w:ilvl="8">
      <w:start w:val="1"/>
      <w:numFmt w:val="decimal"/>
      <w:lvlText w:val="%1.%2.%3.%4.%5.%6.%7.%8.%9"/>
      <w:lvlJc w:val="left"/>
      <w:pPr>
        <w:ind w:left="10832" w:hanging="2160"/>
      </w:pPr>
      <w:rPr>
        <w:color w:val="000000"/>
      </w:rPr>
    </w:lvl>
  </w:abstractNum>
  <w:abstractNum w:abstractNumId="12" w15:restartNumberingAfterBreak="0">
    <w:nsid w:val="59B3797F"/>
    <w:multiLevelType w:val="hybridMultilevel"/>
    <w:tmpl w:val="C28606B6"/>
    <w:lvl w:ilvl="0" w:tplc="CBA296FC">
      <w:start w:val="221"/>
      <w:numFmt w:val="decimal"/>
      <w:lvlText w:val="%1"/>
      <w:lvlJc w:val="left"/>
      <w:pPr>
        <w:ind w:left="1133"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1" w:tplc="CCA68AE0">
      <w:numFmt w:val="bullet"/>
      <w:lvlText w:val="•"/>
      <w:lvlJc w:val="left"/>
      <w:pPr>
        <w:ind w:left="2078" w:hanging="420"/>
      </w:pPr>
      <w:rPr>
        <w:lang w:val="ru-RU" w:eastAsia="en-US" w:bidi="ar-SA"/>
      </w:rPr>
    </w:lvl>
    <w:lvl w:ilvl="2" w:tplc="43209FB2">
      <w:numFmt w:val="bullet"/>
      <w:lvlText w:val="•"/>
      <w:lvlJc w:val="left"/>
      <w:pPr>
        <w:ind w:left="3017" w:hanging="420"/>
      </w:pPr>
      <w:rPr>
        <w:lang w:val="ru-RU" w:eastAsia="en-US" w:bidi="ar-SA"/>
      </w:rPr>
    </w:lvl>
    <w:lvl w:ilvl="3" w:tplc="0CF450C8">
      <w:numFmt w:val="bullet"/>
      <w:lvlText w:val="•"/>
      <w:lvlJc w:val="left"/>
      <w:pPr>
        <w:ind w:left="3955" w:hanging="420"/>
      </w:pPr>
      <w:rPr>
        <w:lang w:val="ru-RU" w:eastAsia="en-US" w:bidi="ar-SA"/>
      </w:rPr>
    </w:lvl>
    <w:lvl w:ilvl="4" w:tplc="65943752">
      <w:numFmt w:val="bullet"/>
      <w:lvlText w:val="•"/>
      <w:lvlJc w:val="left"/>
      <w:pPr>
        <w:ind w:left="4894" w:hanging="420"/>
      </w:pPr>
      <w:rPr>
        <w:lang w:val="ru-RU" w:eastAsia="en-US" w:bidi="ar-SA"/>
      </w:rPr>
    </w:lvl>
    <w:lvl w:ilvl="5" w:tplc="C6FE81F8">
      <w:numFmt w:val="bullet"/>
      <w:lvlText w:val="•"/>
      <w:lvlJc w:val="left"/>
      <w:pPr>
        <w:ind w:left="5833" w:hanging="420"/>
      </w:pPr>
      <w:rPr>
        <w:lang w:val="ru-RU" w:eastAsia="en-US" w:bidi="ar-SA"/>
      </w:rPr>
    </w:lvl>
    <w:lvl w:ilvl="6" w:tplc="A29A83A4">
      <w:numFmt w:val="bullet"/>
      <w:lvlText w:val="•"/>
      <w:lvlJc w:val="left"/>
      <w:pPr>
        <w:ind w:left="6771" w:hanging="420"/>
      </w:pPr>
      <w:rPr>
        <w:lang w:val="ru-RU" w:eastAsia="en-US" w:bidi="ar-SA"/>
      </w:rPr>
    </w:lvl>
    <w:lvl w:ilvl="7" w:tplc="BA4A574C">
      <w:numFmt w:val="bullet"/>
      <w:lvlText w:val="•"/>
      <w:lvlJc w:val="left"/>
      <w:pPr>
        <w:ind w:left="7710" w:hanging="420"/>
      </w:pPr>
      <w:rPr>
        <w:lang w:val="ru-RU" w:eastAsia="en-US" w:bidi="ar-SA"/>
      </w:rPr>
    </w:lvl>
    <w:lvl w:ilvl="8" w:tplc="63E4B5CC">
      <w:numFmt w:val="bullet"/>
      <w:lvlText w:val="•"/>
      <w:lvlJc w:val="left"/>
      <w:pPr>
        <w:ind w:left="8649" w:hanging="420"/>
      </w:pPr>
      <w:rPr>
        <w:lang w:val="ru-RU" w:eastAsia="en-US" w:bidi="ar-SA"/>
      </w:rPr>
    </w:lvl>
  </w:abstractNum>
  <w:abstractNum w:abstractNumId="13" w15:restartNumberingAfterBreak="0">
    <w:nsid w:val="5BEA646C"/>
    <w:multiLevelType w:val="multilevel"/>
    <w:tmpl w:val="6842416C"/>
    <w:lvl w:ilvl="0">
      <w:start w:val="1"/>
      <w:numFmt w:val="decimal"/>
      <w:lvlText w:val="%1."/>
      <w:lvlJc w:val="left"/>
      <w:pPr>
        <w:ind w:left="89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172" w:hanging="732"/>
      </w:pPr>
      <w:rPr>
        <w:rFonts w:ascii="Times New Roman" w:eastAsia="Times New Roman" w:hAnsi="Times New Roman" w:cs="Times New Roman" w:hint="default"/>
        <w:b w:val="0"/>
        <w:bCs w:val="0"/>
        <w:i w:val="0"/>
        <w:iCs w:val="0"/>
        <w:spacing w:val="0"/>
        <w:w w:val="88"/>
        <w:sz w:val="24"/>
        <w:szCs w:val="24"/>
        <w:lang w:val="ru-RU" w:eastAsia="en-US" w:bidi="ar-SA"/>
      </w:rPr>
    </w:lvl>
    <w:lvl w:ilvl="2">
      <w:start w:val="1"/>
      <w:numFmt w:val="decimal"/>
      <w:lvlText w:val="%2.%3."/>
      <w:lvlJc w:val="left"/>
      <w:pPr>
        <w:ind w:left="172" w:hanging="459"/>
      </w:pPr>
      <w:rPr>
        <w:rFonts w:ascii="Times New Roman" w:eastAsia="Times New Roman" w:hAnsi="Times New Roman" w:cs="Times New Roman" w:hint="default"/>
        <w:b w:val="0"/>
        <w:bCs w:val="0"/>
        <w:i w:val="0"/>
        <w:iCs w:val="0"/>
        <w:spacing w:val="0"/>
        <w:w w:val="93"/>
        <w:sz w:val="24"/>
        <w:szCs w:val="24"/>
        <w:lang w:val="ru-RU" w:eastAsia="en-US" w:bidi="ar-SA"/>
      </w:rPr>
    </w:lvl>
    <w:lvl w:ilvl="3">
      <w:numFmt w:val="bullet"/>
      <w:lvlText w:val="•"/>
      <w:lvlJc w:val="left"/>
      <w:pPr>
        <w:ind w:left="3039" w:hanging="459"/>
      </w:pPr>
      <w:rPr>
        <w:lang w:val="ru-RU" w:eastAsia="en-US" w:bidi="ar-SA"/>
      </w:rPr>
    </w:lvl>
    <w:lvl w:ilvl="4">
      <w:numFmt w:val="bullet"/>
      <w:lvlText w:val="•"/>
      <w:lvlJc w:val="left"/>
      <w:pPr>
        <w:ind w:left="4108" w:hanging="459"/>
      </w:pPr>
      <w:rPr>
        <w:lang w:val="ru-RU" w:eastAsia="en-US" w:bidi="ar-SA"/>
      </w:rPr>
    </w:lvl>
    <w:lvl w:ilvl="5">
      <w:numFmt w:val="bullet"/>
      <w:lvlText w:val="•"/>
      <w:lvlJc w:val="left"/>
      <w:pPr>
        <w:ind w:left="5178" w:hanging="459"/>
      </w:pPr>
      <w:rPr>
        <w:lang w:val="ru-RU" w:eastAsia="en-US" w:bidi="ar-SA"/>
      </w:rPr>
    </w:lvl>
    <w:lvl w:ilvl="6">
      <w:numFmt w:val="bullet"/>
      <w:lvlText w:val="•"/>
      <w:lvlJc w:val="left"/>
      <w:pPr>
        <w:ind w:left="6248" w:hanging="459"/>
      </w:pPr>
      <w:rPr>
        <w:lang w:val="ru-RU" w:eastAsia="en-US" w:bidi="ar-SA"/>
      </w:rPr>
    </w:lvl>
    <w:lvl w:ilvl="7">
      <w:numFmt w:val="bullet"/>
      <w:lvlText w:val="•"/>
      <w:lvlJc w:val="left"/>
      <w:pPr>
        <w:ind w:left="7317" w:hanging="459"/>
      </w:pPr>
      <w:rPr>
        <w:lang w:val="ru-RU" w:eastAsia="en-US" w:bidi="ar-SA"/>
      </w:rPr>
    </w:lvl>
    <w:lvl w:ilvl="8">
      <w:numFmt w:val="bullet"/>
      <w:lvlText w:val="•"/>
      <w:lvlJc w:val="left"/>
      <w:pPr>
        <w:ind w:left="8387" w:hanging="459"/>
      </w:pPr>
      <w:rPr>
        <w:lang w:val="ru-RU" w:eastAsia="en-US" w:bidi="ar-SA"/>
      </w:rPr>
    </w:lvl>
  </w:abstractNum>
  <w:abstractNum w:abstractNumId="14" w15:restartNumberingAfterBreak="0">
    <w:nsid w:val="64D876E4"/>
    <w:multiLevelType w:val="hybridMultilevel"/>
    <w:tmpl w:val="B9D6F23A"/>
    <w:lvl w:ilvl="0" w:tplc="26A6133A">
      <w:numFmt w:val="bullet"/>
      <w:lvlText w:val="-"/>
      <w:lvlJc w:val="left"/>
      <w:pPr>
        <w:ind w:left="7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04A09CE">
      <w:numFmt w:val="bullet"/>
      <w:lvlText w:val="•"/>
      <w:lvlJc w:val="left"/>
      <w:pPr>
        <w:ind w:left="1700" w:hanging="140"/>
      </w:pPr>
      <w:rPr>
        <w:lang w:val="ru-RU" w:eastAsia="en-US" w:bidi="ar-SA"/>
      </w:rPr>
    </w:lvl>
    <w:lvl w:ilvl="2" w:tplc="65A83302">
      <w:numFmt w:val="bullet"/>
      <w:lvlText w:val="•"/>
      <w:lvlJc w:val="left"/>
      <w:pPr>
        <w:ind w:left="2681" w:hanging="140"/>
      </w:pPr>
      <w:rPr>
        <w:lang w:val="ru-RU" w:eastAsia="en-US" w:bidi="ar-SA"/>
      </w:rPr>
    </w:lvl>
    <w:lvl w:ilvl="3" w:tplc="4738B9B2">
      <w:numFmt w:val="bullet"/>
      <w:lvlText w:val="•"/>
      <w:lvlJc w:val="left"/>
      <w:pPr>
        <w:ind w:left="3661" w:hanging="140"/>
      </w:pPr>
      <w:rPr>
        <w:lang w:val="ru-RU" w:eastAsia="en-US" w:bidi="ar-SA"/>
      </w:rPr>
    </w:lvl>
    <w:lvl w:ilvl="4" w:tplc="88A466A0">
      <w:numFmt w:val="bullet"/>
      <w:lvlText w:val="•"/>
      <w:lvlJc w:val="left"/>
      <w:pPr>
        <w:ind w:left="4642" w:hanging="140"/>
      </w:pPr>
      <w:rPr>
        <w:lang w:val="ru-RU" w:eastAsia="en-US" w:bidi="ar-SA"/>
      </w:rPr>
    </w:lvl>
    <w:lvl w:ilvl="5" w:tplc="6D84E222">
      <w:numFmt w:val="bullet"/>
      <w:lvlText w:val="•"/>
      <w:lvlJc w:val="left"/>
      <w:pPr>
        <w:ind w:left="5623" w:hanging="140"/>
      </w:pPr>
      <w:rPr>
        <w:lang w:val="ru-RU" w:eastAsia="en-US" w:bidi="ar-SA"/>
      </w:rPr>
    </w:lvl>
    <w:lvl w:ilvl="6" w:tplc="E3222844">
      <w:numFmt w:val="bullet"/>
      <w:lvlText w:val="•"/>
      <w:lvlJc w:val="left"/>
      <w:pPr>
        <w:ind w:left="6603" w:hanging="140"/>
      </w:pPr>
      <w:rPr>
        <w:lang w:val="ru-RU" w:eastAsia="en-US" w:bidi="ar-SA"/>
      </w:rPr>
    </w:lvl>
    <w:lvl w:ilvl="7" w:tplc="387E9B58">
      <w:numFmt w:val="bullet"/>
      <w:lvlText w:val="•"/>
      <w:lvlJc w:val="left"/>
      <w:pPr>
        <w:ind w:left="7584" w:hanging="140"/>
      </w:pPr>
      <w:rPr>
        <w:lang w:val="ru-RU" w:eastAsia="en-US" w:bidi="ar-SA"/>
      </w:rPr>
    </w:lvl>
    <w:lvl w:ilvl="8" w:tplc="2BC217E8">
      <w:numFmt w:val="bullet"/>
      <w:lvlText w:val="•"/>
      <w:lvlJc w:val="left"/>
      <w:pPr>
        <w:ind w:left="8565" w:hanging="140"/>
      </w:pPr>
      <w:rPr>
        <w:lang w:val="ru-RU" w:eastAsia="en-US" w:bidi="ar-SA"/>
      </w:rPr>
    </w:lvl>
  </w:abstractNum>
  <w:abstractNum w:abstractNumId="15" w15:restartNumberingAfterBreak="0">
    <w:nsid w:val="719C3477"/>
    <w:multiLevelType w:val="multilevel"/>
    <w:tmpl w:val="6842416C"/>
    <w:lvl w:ilvl="0">
      <w:start w:val="1"/>
      <w:numFmt w:val="decimal"/>
      <w:lvlText w:val="%1."/>
      <w:lvlJc w:val="left"/>
      <w:pPr>
        <w:ind w:left="89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172" w:hanging="732"/>
      </w:pPr>
      <w:rPr>
        <w:rFonts w:ascii="Times New Roman" w:eastAsia="Times New Roman" w:hAnsi="Times New Roman" w:cs="Times New Roman" w:hint="default"/>
        <w:b w:val="0"/>
        <w:bCs w:val="0"/>
        <w:i w:val="0"/>
        <w:iCs w:val="0"/>
        <w:spacing w:val="0"/>
        <w:w w:val="88"/>
        <w:sz w:val="24"/>
        <w:szCs w:val="24"/>
        <w:lang w:val="ru-RU" w:eastAsia="en-US" w:bidi="ar-SA"/>
      </w:rPr>
    </w:lvl>
    <w:lvl w:ilvl="2">
      <w:start w:val="1"/>
      <w:numFmt w:val="decimal"/>
      <w:lvlText w:val="%2.%3."/>
      <w:lvlJc w:val="left"/>
      <w:pPr>
        <w:ind w:left="172" w:hanging="459"/>
      </w:pPr>
      <w:rPr>
        <w:rFonts w:ascii="Times New Roman" w:eastAsia="Times New Roman" w:hAnsi="Times New Roman" w:cs="Times New Roman" w:hint="default"/>
        <w:b w:val="0"/>
        <w:bCs w:val="0"/>
        <w:i w:val="0"/>
        <w:iCs w:val="0"/>
        <w:spacing w:val="0"/>
        <w:w w:val="93"/>
        <w:sz w:val="24"/>
        <w:szCs w:val="24"/>
        <w:lang w:val="ru-RU" w:eastAsia="en-US" w:bidi="ar-SA"/>
      </w:rPr>
    </w:lvl>
    <w:lvl w:ilvl="3">
      <w:numFmt w:val="bullet"/>
      <w:lvlText w:val="•"/>
      <w:lvlJc w:val="left"/>
      <w:pPr>
        <w:ind w:left="3039" w:hanging="459"/>
      </w:pPr>
      <w:rPr>
        <w:lang w:val="ru-RU" w:eastAsia="en-US" w:bidi="ar-SA"/>
      </w:rPr>
    </w:lvl>
    <w:lvl w:ilvl="4">
      <w:numFmt w:val="bullet"/>
      <w:lvlText w:val="•"/>
      <w:lvlJc w:val="left"/>
      <w:pPr>
        <w:ind w:left="4108" w:hanging="459"/>
      </w:pPr>
      <w:rPr>
        <w:lang w:val="ru-RU" w:eastAsia="en-US" w:bidi="ar-SA"/>
      </w:rPr>
    </w:lvl>
    <w:lvl w:ilvl="5">
      <w:numFmt w:val="bullet"/>
      <w:lvlText w:val="•"/>
      <w:lvlJc w:val="left"/>
      <w:pPr>
        <w:ind w:left="5178" w:hanging="459"/>
      </w:pPr>
      <w:rPr>
        <w:lang w:val="ru-RU" w:eastAsia="en-US" w:bidi="ar-SA"/>
      </w:rPr>
    </w:lvl>
    <w:lvl w:ilvl="6">
      <w:numFmt w:val="bullet"/>
      <w:lvlText w:val="•"/>
      <w:lvlJc w:val="left"/>
      <w:pPr>
        <w:ind w:left="6248" w:hanging="459"/>
      </w:pPr>
      <w:rPr>
        <w:lang w:val="ru-RU" w:eastAsia="en-US" w:bidi="ar-SA"/>
      </w:rPr>
    </w:lvl>
    <w:lvl w:ilvl="7">
      <w:numFmt w:val="bullet"/>
      <w:lvlText w:val="•"/>
      <w:lvlJc w:val="left"/>
      <w:pPr>
        <w:ind w:left="7317" w:hanging="459"/>
      </w:pPr>
      <w:rPr>
        <w:lang w:val="ru-RU" w:eastAsia="en-US" w:bidi="ar-SA"/>
      </w:rPr>
    </w:lvl>
    <w:lvl w:ilvl="8">
      <w:numFmt w:val="bullet"/>
      <w:lvlText w:val="•"/>
      <w:lvlJc w:val="left"/>
      <w:pPr>
        <w:ind w:left="8387" w:hanging="459"/>
      </w:pPr>
      <w:rPr>
        <w:lang w:val="ru-RU"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3"/>
  </w:num>
  <w:num w:numId="8">
    <w:abstractNumId w:val="1"/>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2"/>
  </w:num>
  <w:num w:numId="1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9"/>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5"/>
  </w:num>
  <w:num w:numId="15">
    <w:abstractNumId w:val="5"/>
  </w:num>
  <w:num w:numId="16">
    <w:abstractNumId w:val="7"/>
  </w:num>
  <w:num w:numId="17">
    <w:abstractNumId w:val="7"/>
    <w:lvlOverride w:ilvl="0">
      <w:startOverride w:val="211"/>
    </w:lvlOverride>
    <w:lvlOverride w:ilvl="1"/>
    <w:lvlOverride w:ilvl="2"/>
    <w:lvlOverride w:ilvl="3"/>
    <w:lvlOverride w:ilvl="4"/>
    <w:lvlOverride w:ilvl="5"/>
    <w:lvlOverride w:ilvl="6"/>
    <w:lvlOverride w:ilvl="7"/>
    <w:lvlOverride w:ilvl="8"/>
  </w:num>
  <w:num w:numId="18">
    <w:abstractNumId w:val="14"/>
  </w:num>
  <w:num w:numId="19">
    <w:abstractNumId w:val="14"/>
  </w:num>
  <w:num w:numId="20">
    <w:abstractNumId w:val="12"/>
  </w:num>
  <w:num w:numId="21">
    <w:abstractNumId w:val="12"/>
    <w:lvlOverride w:ilvl="0">
      <w:startOverride w:val="221"/>
    </w:lvlOverride>
    <w:lvlOverride w:ilvl="1"/>
    <w:lvlOverride w:ilvl="2"/>
    <w:lvlOverride w:ilvl="3"/>
    <w:lvlOverride w:ilvl="4"/>
    <w:lvlOverride w:ilvl="5"/>
    <w:lvlOverride w:ilvl="6"/>
    <w:lvlOverride w:ilvl="7"/>
    <w:lvlOverride w:ilvl="8"/>
  </w:num>
  <w:num w:numId="22">
    <w:abstractNumId w:val="3"/>
  </w:num>
  <w:num w:numId="23">
    <w:abstractNumId w:val="3"/>
    <w:lvlOverride w:ilvl="0">
      <w:startOverride w:val="271"/>
    </w:lvlOverride>
    <w:lvlOverride w:ilvl="1"/>
    <w:lvlOverride w:ilvl="2"/>
    <w:lvlOverride w:ilvl="3"/>
    <w:lvlOverride w:ilvl="4"/>
    <w:lvlOverride w:ilvl="5"/>
    <w:lvlOverride w:ilvl="6"/>
    <w:lvlOverride w:ilvl="7"/>
    <w:lvlOverride w:ilvl="8"/>
  </w:num>
  <w:num w:numId="24">
    <w:abstractNumId w:val="6"/>
  </w:num>
  <w:num w:numId="25">
    <w:abstractNumId w:val="6"/>
    <w:lvlOverride w:ilvl="0">
      <w:startOverride w:val="292"/>
    </w:lvlOverride>
    <w:lvlOverride w:ilvl="1"/>
    <w:lvlOverride w:ilvl="2"/>
    <w:lvlOverride w:ilvl="3"/>
    <w:lvlOverride w:ilvl="4"/>
    <w:lvlOverride w:ilvl="5"/>
    <w:lvlOverride w:ilvl="6"/>
    <w:lvlOverride w:ilvl="7"/>
    <w:lvlOverride w:ilv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54C"/>
    <w:rsid w:val="0000142D"/>
    <w:rsid w:val="0000326B"/>
    <w:rsid w:val="00020A6E"/>
    <w:rsid w:val="00033CB8"/>
    <w:rsid w:val="00046881"/>
    <w:rsid w:val="0005491B"/>
    <w:rsid w:val="0006087F"/>
    <w:rsid w:val="000A0F38"/>
    <w:rsid w:val="000B01E8"/>
    <w:rsid w:val="000B05B2"/>
    <w:rsid w:val="000C3E10"/>
    <w:rsid w:val="00113E84"/>
    <w:rsid w:val="00123E06"/>
    <w:rsid w:val="00123E26"/>
    <w:rsid w:val="00143A3C"/>
    <w:rsid w:val="001636CE"/>
    <w:rsid w:val="00166EAD"/>
    <w:rsid w:val="001872BD"/>
    <w:rsid w:val="0019393C"/>
    <w:rsid w:val="001B13DF"/>
    <w:rsid w:val="001C440E"/>
    <w:rsid w:val="001D7988"/>
    <w:rsid w:val="001E58C1"/>
    <w:rsid w:val="0022250D"/>
    <w:rsid w:val="002358F1"/>
    <w:rsid w:val="00245A48"/>
    <w:rsid w:val="00255A35"/>
    <w:rsid w:val="00285E56"/>
    <w:rsid w:val="002A337C"/>
    <w:rsid w:val="002B4993"/>
    <w:rsid w:val="002B586B"/>
    <w:rsid w:val="002C5871"/>
    <w:rsid w:val="002D2BBC"/>
    <w:rsid w:val="002D42FE"/>
    <w:rsid w:val="002D75CB"/>
    <w:rsid w:val="002F78A4"/>
    <w:rsid w:val="002F78D5"/>
    <w:rsid w:val="00305651"/>
    <w:rsid w:val="00315281"/>
    <w:rsid w:val="003205FD"/>
    <w:rsid w:val="00333E82"/>
    <w:rsid w:val="003508EA"/>
    <w:rsid w:val="003510EB"/>
    <w:rsid w:val="003540BD"/>
    <w:rsid w:val="003942AF"/>
    <w:rsid w:val="003A5181"/>
    <w:rsid w:val="003C5E7D"/>
    <w:rsid w:val="003F14F8"/>
    <w:rsid w:val="00401426"/>
    <w:rsid w:val="00412F04"/>
    <w:rsid w:val="0041385B"/>
    <w:rsid w:val="0041425B"/>
    <w:rsid w:val="00415868"/>
    <w:rsid w:val="00435201"/>
    <w:rsid w:val="00450FCE"/>
    <w:rsid w:val="00453353"/>
    <w:rsid w:val="00493C10"/>
    <w:rsid w:val="00496265"/>
    <w:rsid w:val="004A30B2"/>
    <w:rsid w:val="004A3935"/>
    <w:rsid w:val="004B1F82"/>
    <w:rsid w:val="004C1A95"/>
    <w:rsid w:val="004F7DE0"/>
    <w:rsid w:val="00501692"/>
    <w:rsid w:val="00506F61"/>
    <w:rsid w:val="005079E2"/>
    <w:rsid w:val="00523569"/>
    <w:rsid w:val="00531E5E"/>
    <w:rsid w:val="00544DE2"/>
    <w:rsid w:val="00544FBA"/>
    <w:rsid w:val="0056404A"/>
    <w:rsid w:val="00575277"/>
    <w:rsid w:val="00582892"/>
    <w:rsid w:val="00586B48"/>
    <w:rsid w:val="005C2481"/>
    <w:rsid w:val="005C2789"/>
    <w:rsid w:val="005D0B95"/>
    <w:rsid w:val="005D2713"/>
    <w:rsid w:val="005D5F53"/>
    <w:rsid w:val="005E6754"/>
    <w:rsid w:val="005F06C7"/>
    <w:rsid w:val="005F2D9B"/>
    <w:rsid w:val="00603EEB"/>
    <w:rsid w:val="00622C14"/>
    <w:rsid w:val="00630EB5"/>
    <w:rsid w:val="00634FAE"/>
    <w:rsid w:val="00642096"/>
    <w:rsid w:val="00672D6F"/>
    <w:rsid w:val="00690F10"/>
    <w:rsid w:val="006A0439"/>
    <w:rsid w:val="006A25AA"/>
    <w:rsid w:val="006B23C9"/>
    <w:rsid w:val="006D1BB0"/>
    <w:rsid w:val="006E0D77"/>
    <w:rsid w:val="006E5DF1"/>
    <w:rsid w:val="00713935"/>
    <w:rsid w:val="007170DC"/>
    <w:rsid w:val="0072332F"/>
    <w:rsid w:val="00727B76"/>
    <w:rsid w:val="007422BC"/>
    <w:rsid w:val="00746747"/>
    <w:rsid w:val="00755393"/>
    <w:rsid w:val="00772F4F"/>
    <w:rsid w:val="00783A1C"/>
    <w:rsid w:val="00786257"/>
    <w:rsid w:val="00791CC8"/>
    <w:rsid w:val="007959AB"/>
    <w:rsid w:val="007A01FE"/>
    <w:rsid w:val="007A40B6"/>
    <w:rsid w:val="007A6477"/>
    <w:rsid w:val="007C41DE"/>
    <w:rsid w:val="007D3610"/>
    <w:rsid w:val="007F19F3"/>
    <w:rsid w:val="00803415"/>
    <w:rsid w:val="0081176F"/>
    <w:rsid w:val="00820C24"/>
    <w:rsid w:val="00822DCD"/>
    <w:rsid w:val="00824A48"/>
    <w:rsid w:val="008472A2"/>
    <w:rsid w:val="008577D2"/>
    <w:rsid w:val="0086645F"/>
    <w:rsid w:val="008750B0"/>
    <w:rsid w:val="0088277F"/>
    <w:rsid w:val="008913B4"/>
    <w:rsid w:val="00892473"/>
    <w:rsid w:val="00894368"/>
    <w:rsid w:val="008A53C3"/>
    <w:rsid w:val="008A71A4"/>
    <w:rsid w:val="008C35A2"/>
    <w:rsid w:val="008E3713"/>
    <w:rsid w:val="008E6501"/>
    <w:rsid w:val="008E772F"/>
    <w:rsid w:val="008F377B"/>
    <w:rsid w:val="008F654B"/>
    <w:rsid w:val="008F7183"/>
    <w:rsid w:val="00914784"/>
    <w:rsid w:val="00916B60"/>
    <w:rsid w:val="00927F41"/>
    <w:rsid w:val="00966744"/>
    <w:rsid w:val="0097348D"/>
    <w:rsid w:val="00976CF3"/>
    <w:rsid w:val="009844C3"/>
    <w:rsid w:val="009D206F"/>
    <w:rsid w:val="009E0404"/>
    <w:rsid w:val="009E661B"/>
    <w:rsid w:val="00A007BA"/>
    <w:rsid w:val="00A0629D"/>
    <w:rsid w:val="00A07086"/>
    <w:rsid w:val="00A10920"/>
    <w:rsid w:val="00A32077"/>
    <w:rsid w:val="00A66757"/>
    <w:rsid w:val="00A6776F"/>
    <w:rsid w:val="00A772F7"/>
    <w:rsid w:val="00A811D8"/>
    <w:rsid w:val="00A82075"/>
    <w:rsid w:val="00A95F13"/>
    <w:rsid w:val="00AA2AD6"/>
    <w:rsid w:val="00AA3A7B"/>
    <w:rsid w:val="00AB02AE"/>
    <w:rsid w:val="00AB7DE9"/>
    <w:rsid w:val="00AC57D0"/>
    <w:rsid w:val="00AD39F9"/>
    <w:rsid w:val="00AD3CAC"/>
    <w:rsid w:val="00AF374A"/>
    <w:rsid w:val="00B02A7D"/>
    <w:rsid w:val="00B03348"/>
    <w:rsid w:val="00B12045"/>
    <w:rsid w:val="00B12F9C"/>
    <w:rsid w:val="00B16711"/>
    <w:rsid w:val="00B43C37"/>
    <w:rsid w:val="00B5487D"/>
    <w:rsid w:val="00B54D78"/>
    <w:rsid w:val="00B843E6"/>
    <w:rsid w:val="00B85403"/>
    <w:rsid w:val="00B91556"/>
    <w:rsid w:val="00B924E2"/>
    <w:rsid w:val="00BB7BCD"/>
    <w:rsid w:val="00BD43B9"/>
    <w:rsid w:val="00BE335A"/>
    <w:rsid w:val="00C301F2"/>
    <w:rsid w:val="00C30C8F"/>
    <w:rsid w:val="00C35738"/>
    <w:rsid w:val="00C52BB5"/>
    <w:rsid w:val="00C55284"/>
    <w:rsid w:val="00C6744A"/>
    <w:rsid w:val="00C802CB"/>
    <w:rsid w:val="00C96CBC"/>
    <w:rsid w:val="00CA732D"/>
    <w:rsid w:val="00CB5AB8"/>
    <w:rsid w:val="00CB6104"/>
    <w:rsid w:val="00CF3067"/>
    <w:rsid w:val="00D615FF"/>
    <w:rsid w:val="00D701E3"/>
    <w:rsid w:val="00D80003"/>
    <w:rsid w:val="00D85B3B"/>
    <w:rsid w:val="00D92777"/>
    <w:rsid w:val="00D95772"/>
    <w:rsid w:val="00DC1BE6"/>
    <w:rsid w:val="00DC2777"/>
    <w:rsid w:val="00DD0AD4"/>
    <w:rsid w:val="00DF044C"/>
    <w:rsid w:val="00DF4A66"/>
    <w:rsid w:val="00DF78C5"/>
    <w:rsid w:val="00E02609"/>
    <w:rsid w:val="00E349F7"/>
    <w:rsid w:val="00E414EF"/>
    <w:rsid w:val="00E458F5"/>
    <w:rsid w:val="00E5521D"/>
    <w:rsid w:val="00E63777"/>
    <w:rsid w:val="00E71200"/>
    <w:rsid w:val="00E76305"/>
    <w:rsid w:val="00E82D0D"/>
    <w:rsid w:val="00E91B8B"/>
    <w:rsid w:val="00EA6CB3"/>
    <w:rsid w:val="00EB27BC"/>
    <w:rsid w:val="00EC66B5"/>
    <w:rsid w:val="00ED6987"/>
    <w:rsid w:val="00EF1299"/>
    <w:rsid w:val="00F30A08"/>
    <w:rsid w:val="00F31336"/>
    <w:rsid w:val="00F40D11"/>
    <w:rsid w:val="00F6099B"/>
    <w:rsid w:val="00F6101A"/>
    <w:rsid w:val="00F64293"/>
    <w:rsid w:val="00F651AA"/>
    <w:rsid w:val="00F72331"/>
    <w:rsid w:val="00F7654C"/>
    <w:rsid w:val="00F80CE2"/>
    <w:rsid w:val="00F832DB"/>
    <w:rsid w:val="00F8601D"/>
    <w:rsid w:val="00FA7F93"/>
    <w:rsid w:val="00FC013A"/>
    <w:rsid w:val="00FC7CEA"/>
    <w:rsid w:val="00FE12A6"/>
    <w:rsid w:val="00FF27AE"/>
    <w:rsid w:val="00FF7B3D"/>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D52B"/>
  <w15:docId w15:val="{325B22B7-FFDC-4208-8B8F-746D6D0D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DF1"/>
    <w:pPr>
      <w:spacing w:after="200" w:line="276" w:lineRule="auto"/>
    </w:pPr>
    <w:rPr>
      <w:rFonts w:ascii="Calibri" w:eastAsia="Calibri" w:hAnsi="Calibri" w:cs="Calibri"/>
    </w:rPr>
  </w:style>
  <w:style w:type="paragraph" w:styleId="1">
    <w:name w:val="heading 1"/>
    <w:basedOn w:val="a"/>
    <w:next w:val="a"/>
    <w:link w:val="10"/>
    <w:qFormat/>
    <w:rsid w:val="00F6099B"/>
    <w:pPr>
      <w:keepNext/>
      <w:tabs>
        <w:tab w:val="left" w:pos="5700"/>
      </w:tabs>
      <w:spacing w:after="0" w:line="240" w:lineRule="auto"/>
      <w:outlineLvl w:val="0"/>
    </w:pPr>
    <w:rPr>
      <w:rFonts w:ascii="Times New Roman" w:eastAsia="Arial Unicode MS" w:hAnsi="Times New Roman" w:cs="Times New Roman"/>
      <w:sz w:val="28"/>
      <w:szCs w:val="24"/>
      <w:lang w:eastAsia="ru-RU"/>
    </w:rPr>
  </w:style>
  <w:style w:type="paragraph" w:styleId="2">
    <w:name w:val="heading 2"/>
    <w:basedOn w:val="a"/>
    <w:next w:val="a"/>
    <w:link w:val="20"/>
    <w:semiHidden/>
    <w:unhideWhenUsed/>
    <w:qFormat/>
    <w:rsid w:val="00F6099B"/>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4">
    <w:name w:val="heading 4"/>
    <w:basedOn w:val="a"/>
    <w:next w:val="a"/>
    <w:link w:val="40"/>
    <w:qFormat/>
    <w:rsid w:val="00D80003"/>
    <w:pPr>
      <w:keepNext/>
      <w:spacing w:after="0" w:line="240" w:lineRule="auto"/>
      <w:jc w:val="center"/>
      <w:outlineLvl w:val="3"/>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2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rsid w:val="00496265"/>
    <w:pPr>
      <w:spacing w:after="0" w:line="240" w:lineRule="auto"/>
      <w:ind w:firstLine="720"/>
      <w:jc w:val="both"/>
    </w:pPr>
    <w:rPr>
      <w:rFonts w:ascii="Tms Rmn" w:eastAsia="Times New Roman" w:hAnsi="Tms Rmn" w:cs="Tms Rmn"/>
      <w:sz w:val="20"/>
      <w:szCs w:val="20"/>
      <w:lang w:eastAsia="ru-RU"/>
    </w:rPr>
  </w:style>
  <w:style w:type="character" w:customStyle="1" w:styleId="a4">
    <w:name w:val="Текст сноски Знак"/>
    <w:basedOn w:val="a0"/>
    <w:link w:val="a3"/>
    <w:uiPriority w:val="99"/>
    <w:rsid w:val="00496265"/>
    <w:rPr>
      <w:rFonts w:ascii="Tms Rmn" w:eastAsia="Times New Roman" w:hAnsi="Tms Rmn" w:cs="Tms Rmn"/>
      <w:sz w:val="20"/>
      <w:szCs w:val="20"/>
      <w:lang w:eastAsia="ru-RU"/>
    </w:rPr>
  </w:style>
  <w:style w:type="character" w:styleId="a5">
    <w:name w:val="footnote reference"/>
    <w:uiPriority w:val="99"/>
    <w:semiHidden/>
    <w:rsid w:val="00496265"/>
    <w:rPr>
      <w:vertAlign w:val="superscript"/>
    </w:rPr>
  </w:style>
  <w:style w:type="paragraph" w:styleId="a6">
    <w:name w:val="header"/>
    <w:basedOn w:val="a"/>
    <w:link w:val="a7"/>
    <w:uiPriority w:val="99"/>
    <w:rsid w:val="004962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6265"/>
    <w:rPr>
      <w:rFonts w:ascii="Calibri" w:eastAsia="Calibri" w:hAnsi="Calibri" w:cs="Calibri"/>
    </w:rPr>
  </w:style>
  <w:style w:type="paragraph" w:styleId="a8">
    <w:name w:val="Document Map"/>
    <w:basedOn w:val="a"/>
    <w:link w:val="a9"/>
    <w:uiPriority w:val="99"/>
    <w:semiHidden/>
    <w:unhideWhenUsed/>
    <w:rsid w:val="002D42F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2D42FE"/>
    <w:rPr>
      <w:rFonts w:ascii="Tahoma" w:eastAsia="Calibri" w:hAnsi="Tahoma" w:cs="Tahoma"/>
      <w:sz w:val="16"/>
      <w:szCs w:val="16"/>
    </w:rPr>
  </w:style>
  <w:style w:type="paragraph" w:styleId="aa">
    <w:name w:val="Balloon Text"/>
    <w:basedOn w:val="a"/>
    <w:link w:val="ab"/>
    <w:uiPriority w:val="99"/>
    <w:semiHidden/>
    <w:unhideWhenUsed/>
    <w:rsid w:val="00603EE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03EEB"/>
    <w:rPr>
      <w:rFonts w:ascii="Segoe UI" w:eastAsia="Calibri" w:hAnsi="Segoe UI" w:cs="Segoe UI"/>
      <w:sz w:val="18"/>
      <w:szCs w:val="18"/>
    </w:rPr>
  </w:style>
  <w:style w:type="character" w:customStyle="1" w:styleId="40">
    <w:name w:val="Заголовок 4 Знак"/>
    <w:basedOn w:val="a0"/>
    <w:link w:val="4"/>
    <w:rsid w:val="00D80003"/>
    <w:rPr>
      <w:rFonts w:ascii="Times New Roman" w:eastAsia="Times New Roman" w:hAnsi="Times New Roman" w:cs="Times New Roman"/>
      <w:b/>
      <w:sz w:val="28"/>
      <w:szCs w:val="20"/>
      <w:lang w:eastAsia="ru-RU"/>
    </w:rPr>
  </w:style>
  <w:style w:type="paragraph" w:styleId="ac">
    <w:name w:val="No Spacing"/>
    <w:uiPriority w:val="1"/>
    <w:qFormat/>
    <w:rsid w:val="00D80003"/>
    <w:pPr>
      <w:spacing w:after="0" w:line="240" w:lineRule="auto"/>
    </w:pPr>
    <w:rPr>
      <w:rFonts w:ascii="Calibri" w:eastAsia="Calibri" w:hAnsi="Calibri" w:cs="Calibri"/>
    </w:rPr>
  </w:style>
  <w:style w:type="paragraph" w:styleId="ad">
    <w:name w:val="Normal (Web)"/>
    <w:basedOn w:val="a"/>
    <w:rsid w:val="003510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3510EB"/>
    <w:rPr>
      <w:color w:val="0563C1" w:themeColor="hyperlink"/>
      <w:u w:val="single"/>
    </w:rPr>
  </w:style>
  <w:style w:type="character" w:customStyle="1" w:styleId="af">
    <w:name w:val="Основной текст_"/>
    <w:link w:val="11"/>
    <w:locked/>
    <w:rsid w:val="003942AF"/>
    <w:rPr>
      <w:sz w:val="28"/>
      <w:szCs w:val="28"/>
    </w:rPr>
  </w:style>
  <w:style w:type="paragraph" w:customStyle="1" w:styleId="11">
    <w:name w:val="Основной текст1"/>
    <w:basedOn w:val="a"/>
    <w:link w:val="af"/>
    <w:rsid w:val="003942AF"/>
    <w:pPr>
      <w:widowControl w:val="0"/>
      <w:spacing w:after="0" w:line="240" w:lineRule="auto"/>
      <w:ind w:firstLine="400"/>
    </w:pPr>
    <w:rPr>
      <w:rFonts w:asciiTheme="minorHAnsi" w:eastAsiaTheme="minorHAnsi" w:hAnsiTheme="minorHAnsi" w:cstheme="minorBidi"/>
      <w:sz w:val="28"/>
      <w:szCs w:val="28"/>
    </w:rPr>
  </w:style>
  <w:style w:type="paragraph" w:styleId="af0">
    <w:name w:val="List Paragraph"/>
    <w:basedOn w:val="a"/>
    <w:uiPriority w:val="1"/>
    <w:qFormat/>
    <w:rsid w:val="00FA7F93"/>
    <w:pPr>
      <w:ind w:left="720"/>
      <w:contextualSpacing/>
    </w:pPr>
  </w:style>
  <w:style w:type="paragraph" w:styleId="af1">
    <w:name w:val="Body Text"/>
    <w:basedOn w:val="a"/>
    <w:link w:val="af2"/>
    <w:uiPriority w:val="1"/>
    <w:unhideWhenUsed/>
    <w:qFormat/>
    <w:rsid w:val="00F6099B"/>
    <w:pPr>
      <w:spacing w:after="120"/>
    </w:pPr>
  </w:style>
  <w:style w:type="character" w:customStyle="1" w:styleId="af2">
    <w:name w:val="Основной текст Знак"/>
    <w:basedOn w:val="a0"/>
    <w:link w:val="af1"/>
    <w:uiPriority w:val="1"/>
    <w:rsid w:val="00F6099B"/>
    <w:rPr>
      <w:rFonts w:ascii="Calibri" w:eastAsia="Calibri" w:hAnsi="Calibri" w:cs="Calibri"/>
    </w:rPr>
  </w:style>
  <w:style w:type="character" w:customStyle="1" w:styleId="10">
    <w:name w:val="Заголовок 1 Знак"/>
    <w:basedOn w:val="a0"/>
    <w:link w:val="1"/>
    <w:rsid w:val="00F6099B"/>
    <w:rPr>
      <w:rFonts w:ascii="Times New Roman" w:eastAsia="Arial Unicode MS" w:hAnsi="Times New Roman" w:cs="Times New Roman"/>
      <w:sz w:val="28"/>
      <w:szCs w:val="24"/>
      <w:lang w:eastAsia="ru-RU"/>
    </w:rPr>
  </w:style>
  <w:style w:type="character" w:customStyle="1" w:styleId="20">
    <w:name w:val="Заголовок 2 Знак"/>
    <w:basedOn w:val="a0"/>
    <w:link w:val="2"/>
    <w:semiHidden/>
    <w:rsid w:val="00F6099B"/>
    <w:rPr>
      <w:rFonts w:ascii="Times New Roman" w:eastAsia="Times New Roman" w:hAnsi="Times New Roman" w:cs="Times New Roman"/>
      <w:sz w:val="28"/>
      <w:szCs w:val="24"/>
      <w:lang w:eastAsia="ru-RU"/>
    </w:rPr>
  </w:style>
  <w:style w:type="numbering" w:customStyle="1" w:styleId="12">
    <w:name w:val="Нет списка1"/>
    <w:next w:val="a2"/>
    <w:uiPriority w:val="99"/>
    <w:semiHidden/>
    <w:unhideWhenUsed/>
    <w:rsid w:val="00F6099B"/>
  </w:style>
  <w:style w:type="paragraph" w:customStyle="1" w:styleId="msonormal0">
    <w:name w:val="msonormal"/>
    <w:basedOn w:val="a"/>
    <w:rsid w:val="00F609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F6099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semiHidden/>
    <w:rsid w:val="00F6099B"/>
    <w:rPr>
      <w:rFonts w:ascii="Times New Roman" w:eastAsia="Times New Roman" w:hAnsi="Times New Roman" w:cs="Times New Roman"/>
      <w:sz w:val="24"/>
      <w:szCs w:val="24"/>
      <w:lang w:eastAsia="ru-RU"/>
    </w:rPr>
  </w:style>
  <w:style w:type="paragraph" w:styleId="af5">
    <w:name w:val="Title"/>
    <w:basedOn w:val="a"/>
    <w:next w:val="a"/>
    <w:link w:val="af6"/>
    <w:uiPriority w:val="10"/>
    <w:qFormat/>
    <w:rsid w:val="00F6099B"/>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af6">
    <w:name w:val="Заголовок Знак"/>
    <w:basedOn w:val="a0"/>
    <w:link w:val="af5"/>
    <w:uiPriority w:val="10"/>
    <w:rsid w:val="00F6099B"/>
    <w:rPr>
      <w:rFonts w:ascii="Calibri Light" w:eastAsia="Times New Roman" w:hAnsi="Calibri Light" w:cs="Times New Roman"/>
      <w:spacing w:val="-10"/>
      <w:kern w:val="28"/>
      <w:sz w:val="56"/>
      <w:szCs w:val="56"/>
      <w:lang w:eastAsia="ru-RU"/>
    </w:rPr>
  </w:style>
  <w:style w:type="paragraph" w:styleId="af7">
    <w:name w:val="Body Text Indent"/>
    <w:basedOn w:val="a"/>
    <w:link w:val="af8"/>
    <w:semiHidden/>
    <w:unhideWhenUsed/>
    <w:rsid w:val="00F6099B"/>
    <w:pPr>
      <w:spacing w:after="0" w:line="240" w:lineRule="auto"/>
      <w:ind w:left="6660"/>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0"/>
    <w:link w:val="af7"/>
    <w:semiHidden/>
    <w:rsid w:val="00F6099B"/>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F6099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F6099B"/>
    <w:rPr>
      <w:rFonts w:ascii="Times New Roman" w:eastAsia="Times New Roman" w:hAnsi="Times New Roman" w:cs="Times New Roman"/>
      <w:sz w:val="16"/>
      <w:szCs w:val="16"/>
      <w:lang w:eastAsia="ru-RU"/>
    </w:rPr>
  </w:style>
  <w:style w:type="paragraph" w:customStyle="1" w:styleId="ConsPlusTitle">
    <w:name w:val="ConsPlusTitle"/>
    <w:uiPriority w:val="99"/>
    <w:rsid w:val="00F6099B"/>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pboth">
    <w:name w:val="pboth"/>
    <w:basedOn w:val="a"/>
    <w:rsid w:val="00F609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F6099B"/>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110">
    <w:name w:val="Заголовок 11"/>
    <w:basedOn w:val="Standard"/>
    <w:next w:val="Standard"/>
    <w:uiPriority w:val="1"/>
    <w:qFormat/>
    <w:rsid w:val="00F6099B"/>
    <w:pPr>
      <w:keepNext/>
      <w:ind w:left="540"/>
      <w:jc w:val="both"/>
      <w:outlineLvl w:val="0"/>
    </w:pPr>
    <w:rPr>
      <w:b/>
      <w:bCs/>
    </w:rPr>
  </w:style>
  <w:style w:type="paragraph" w:customStyle="1" w:styleId="21">
    <w:name w:val="Заголовок 21"/>
    <w:basedOn w:val="Standard"/>
    <w:next w:val="Standard"/>
    <w:rsid w:val="00F6099B"/>
    <w:pPr>
      <w:keepNext/>
      <w:autoSpaceDE w:val="0"/>
      <w:ind w:left="485"/>
      <w:jc w:val="both"/>
      <w:outlineLvl w:val="1"/>
    </w:pPr>
    <w:rPr>
      <w:rFonts w:ascii="Arial" w:hAnsi="Arial" w:cs="Arial"/>
      <w:b/>
      <w:bCs/>
      <w:sz w:val="22"/>
      <w:szCs w:val="22"/>
    </w:rPr>
  </w:style>
  <w:style w:type="paragraph" w:customStyle="1" w:styleId="31">
    <w:name w:val="Заголовок 31"/>
    <w:basedOn w:val="Standard"/>
    <w:next w:val="Standard"/>
    <w:rsid w:val="00F6099B"/>
    <w:pPr>
      <w:keepNext/>
      <w:outlineLvl w:val="2"/>
    </w:pPr>
    <w:rPr>
      <w:b/>
      <w:bCs/>
    </w:rPr>
  </w:style>
  <w:style w:type="paragraph" w:customStyle="1" w:styleId="TableContents">
    <w:name w:val="Table Contents"/>
    <w:basedOn w:val="Standard"/>
    <w:rsid w:val="00F6099B"/>
    <w:pPr>
      <w:suppressLineNumbers/>
    </w:pPr>
  </w:style>
  <w:style w:type="paragraph" w:customStyle="1" w:styleId="TableParagraph">
    <w:name w:val="Table Paragraph"/>
    <w:basedOn w:val="a"/>
    <w:uiPriority w:val="1"/>
    <w:qFormat/>
    <w:rsid w:val="00F6099B"/>
    <w:pPr>
      <w:widowControl w:val="0"/>
      <w:autoSpaceDE w:val="0"/>
      <w:autoSpaceDN w:val="0"/>
      <w:spacing w:before="95" w:after="0" w:line="240" w:lineRule="auto"/>
      <w:ind w:left="61"/>
    </w:pPr>
    <w:rPr>
      <w:rFonts w:ascii="Times New Roman" w:eastAsia="Times New Roman" w:hAnsi="Times New Roman" w:cs="Times New Roman"/>
    </w:rPr>
  </w:style>
  <w:style w:type="paragraph" w:customStyle="1" w:styleId="ConsPlusNonformat">
    <w:name w:val="ConsPlusNonformat"/>
    <w:rsid w:val="00F6099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f9">
    <w:name w:val="Название Знак"/>
    <w:basedOn w:val="a0"/>
    <w:uiPriority w:val="1"/>
    <w:locked/>
    <w:rsid w:val="00F6099B"/>
    <w:rPr>
      <w:b/>
      <w:bCs/>
      <w:sz w:val="44"/>
      <w:szCs w:val="44"/>
      <w:lang w:eastAsia="en-US"/>
    </w:rPr>
  </w:style>
  <w:style w:type="table" w:styleId="afa">
    <w:name w:val="Table Grid"/>
    <w:basedOn w:val="a1"/>
    <w:uiPriority w:val="39"/>
    <w:rsid w:val="00F6099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6099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22">
    <w:name w:val="Нет списка2"/>
    <w:next w:val="a2"/>
    <w:uiPriority w:val="99"/>
    <w:semiHidden/>
    <w:unhideWhenUsed/>
    <w:rsid w:val="00DC2777"/>
  </w:style>
  <w:style w:type="table" w:customStyle="1" w:styleId="13">
    <w:name w:val="Сетка таблицы1"/>
    <w:basedOn w:val="a1"/>
    <w:next w:val="afa"/>
    <w:uiPriority w:val="39"/>
    <w:rsid w:val="00DC277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DC277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3945">
      <w:bodyDiv w:val="1"/>
      <w:marLeft w:val="0"/>
      <w:marRight w:val="0"/>
      <w:marTop w:val="0"/>
      <w:marBottom w:val="0"/>
      <w:divBdr>
        <w:top w:val="none" w:sz="0" w:space="0" w:color="auto"/>
        <w:left w:val="none" w:sz="0" w:space="0" w:color="auto"/>
        <w:bottom w:val="none" w:sz="0" w:space="0" w:color="auto"/>
        <w:right w:val="none" w:sz="0" w:space="0" w:color="auto"/>
      </w:divBdr>
    </w:div>
    <w:div w:id="365253125">
      <w:bodyDiv w:val="1"/>
      <w:marLeft w:val="0"/>
      <w:marRight w:val="0"/>
      <w:marTop w:val="0"/>
      <w:marBottom w:val="0"/>
      <w:divBdr>
        <w:top w:val="none" w:sz="0" w:space="0" w:color="auto"/>
        <w:left w:val="none" w:sz="0" w:space="0" w:color="auto"/>
        <w:bottom w:val="none" w:sz="0" w:space="0" w:color="auto"/>
        <w:right w:val="none" w:sz="0" w:space="0" w:color="auto"/>
      </w:divBdr>
    </w:div>
    <w:div w:id="377777743">
      <w:bodyDiv w:val="1"/>
      <w:marLeft w:val="0"/>
      <w:marRight w:val="0"/>
      <w:marTop w:val="0"/>
      <w:marBottom w:val="0"/>
      <w:divBdr>
        <w:top w:val="none" w:sz="0" w:space="0" w:color="auto"/>
        <w:left w:val="none" w:sz="0" w:space="0" w:color="auto"/>
        <w:bottom w:val="none" w:sz="0" w:space="0" w:color="auto"/>
        <w:right w:val="none" w:sz="0" w:space="0" w:color="auto"/>
      </w:divBdr>
    </w:div>
    <w:div w:id="417948575">
      <w:bodyDiv w:val="1"/>
      <w:marLeft w:val="0"/>
      <w:marRight w:val="0"/>
      <w:marTop w:val="0"/>
      <w:marBottom w:val="0"/>
      <w:divBdr>
        <w:top w:val="none" w:sz="0" w:space="0" w:color="auto"/>
        <w:left w:val="none" w:sz="0" w:space="0" w:color="auto"/>
        <w:bottom w:val="none" w:sz="0" w:space="0" w:color="auto"/>
        <w:right w:val="none" w:sz="0" w:space="0" w:color="auto"/>
      </w:divBdr>
    </w:div>
    <w:div w:id="568930967">
      <w:bodyDiv w:val="1"/>
      <w:marLeft w:val="0"/>
      <w:marRight w:val="0"/>
      <w:marTop w:val="0"/>
      <w:marBottom w:val="0"/>
      <w:divBdr>
        <w:top w:val="none" w:sz="0" w:space="0" w:color="auto"/>
        <w:left w:val="none" w:sz="0" w:space="0" w:color="auto"/>
        <w:bottom w:val="none" w:sz="0" w:space="0" w:color="auto"/>
        <w:right w:val="none" w:sz="0" w:space="0" w:color="auto"/>
      </w:divBdr>
    </w:div>
    <w:div w:id="617877678">
      <w:bodyDiv w:val="1"/>
      <w:marLeft w:val="0"/>
      <w:marRight w:val="0"/>
      <w:marTop w:val="0"/>
      <w:marBottom w:val="0"/>
      <w:divBdr>
        <w:top w:val="none" w:sz="0" w:space="0" w:color="auto"/>
        <w:left w:val="none" w:sz="0" w:space="0" w:color="auto"/>
        <w:bottom w:val="none" w:sz="0" w:space="0" w:color="auto"/>
        <w:right w:val="none" w:sz="0" w:space="0" w:color="auto"/>
      </w:divBdr>
    </w:div>
    <w:div w:id="720635495">
      <w:bodyDiv w:val="1"/>
      <w:marLeft w:val="0"/>
      <w:marRight w:val="0"/>
      <w:marTop w:val="0"/>
      <w:marBottom w:val="0"/>
      <w:divBdr>
        <w:top w:val="none" w:sz="0" w:space="0" w:color="auto"/>
        <w:left w:val="none" w:sz="0" w:space="0" w:color="auto"/>
        <w:bottom w:val="none" w:sz="0" w:space="0" w:color="auto"/>
        <w:right w:val="none" w:sz="0" w:space="0" w:color="auto"/>
      </w:divBdr>
    </w:div>
    <w:div w:id="819272299">
      <w:bodyDiv w:val="1"/>
      <w:marLeft w:val="0"/>
      <w:marRight w:val="0"/>
      <w:marTop w:val="0"/>
      <w:marBottom w:val="0"/>
      <w:divBdr>
        <w:top w:val="none" w:sz="0" w:space="0" w:color="auto"/>
        <w:left w:val="none" w:sz="0" w:space="0" w:color="auto"/>
        <w:bottom w:val="none" w:sz="0" w:space="0" w:color="auto"/>
        <w:right w:val="none" w:sz="0" w:space="0" w:color="auto"/>
      </w:divBdr>
    </w:div>
    <w:div w:id="837037282">
      <w:bodyDiv w:val="1"/>
      <w:marLeft w:val="0"/>
      <w:marRight w:val="0"/>
      <w:marTop w:val="0"/>
      <w:marBottom w:val="0"/>
      <w:divBdr>
        <w:top w:val="none" w:sz="0" w:space="0" w:color="auto"/>
        <w:left w:val="none" w:sz="0" w:space="0" w:color="auto"/>
        <w:bottom w:val="none" w:sz="0" w:space="0" w:color="auto"/>
        <w:right w:val="none" w:sz="0" w:space="0" w:color="auto"/>
      </w:divBdr>
    </w:div>
    <w:div w:id="849609834">
      <w:bodyDiv w:val="1"/>
      <w:marLeft w:val="0"/>
      <w:marRight w:val="0"/>
      <w:marTop w:val="0"/>
      <w:marBottom w:val="0"/>
      <w:divBdr>
        <w:top w:val="none" w:sz="0" w:space="0" w:color="auto"/>
        <w:left w:val="none" w:sz="0" w:space="0" w:color="auto"/>
        <w:bottom w:val="none" w:sz="0" w:space="0" w:color="auto"/>
        <w:right w:val="none" w:sz="0" w:space="0" w:color="auto"/>
      </w:divBdr>
    </w:div>
    <w:div w:id="891770143">
      <w:bodyDiv w:val="1"/>
      <w:marLeft w:val="0"/>
      <w:marRight w:val="0"/>
      <w:marTop w:val="0"/>
      <w:marBottom w:val="0"/>
      <w:divBdr>
        <w:top w:val="none" w:sz="0" w:space="0" w:color="auto"/>
        <w:left w:val="none" w:sz="0" w:space="0" w:color="auto"/>
        <w:bottom w:val="none" w:sz="0" w:space="0" w:color="auto"/>
        <w:right w:val="none" w:sz="0" w:space="0" w:color="auto"/>
      </w:divBdr>
    </w:div>
    <w:div w:id="1010645588">
      <w:bodyDiv w:val="1"/>
      <w:marLeft w:val="0"/>
      <w:marRight w:val="0"/>
      <w:marTop w:val="0"/>
      <w:marBottom w:val="0"/>
      <w:divBdr>
        <w:top w:val="none" w:sz="0" w:space="0" w:color="auto"/>
        <w:left w:val="none" w:sz="0" w:space="0" w:color="auto"/>
        <w:bottom w:val="none" w:sz="0" w:space="0" w:color="auto"/>
        <w:right w:val="none" w:sz="0" w:space="0" w:color="auto"/>
      </w:divBdr>
    </w:div>
    <w:div w:id="1382560403">
      <w:bodyDiv w:val="1"/>
      <w:marLeft w:val="0"/>
      <w:marRight w:val="0"/>
      <w:marTop w:val="0"/>
      <w:marBottom w:val="0"/>
      <w:divBdr>
        <w:top w:val="none" w:sz="0" w:space="0" w:color="auto"/>
        <w:left w:val="none" w:sz="0" w:space="0" w:color="auto"/>
        <w:bottom w:val="none" w:sz="0" w:space="0" w:color="auto"/>
        <w:right w:val="none" w:sz="0" w:space="0" w:color="auto"/>
      </w:divBdr>
    </w:div>
    <w:div w:id="1428233544">
      <w:bodyDiv w:val="1"/>
      <w:marLeft w:val="0"/>
      <w:marRight w:val="0"/>
      <w:marTop w:val="0"/>
      <w:marBottom w:val="0"/>
      <w:divBdr>
        <w:top w:val="none" w:sz="0" w:space="0" w:color="auto"/>
        <w:left w:val="none" w:sz="0" w:space="0" w:color="auto"/>
        <w:bottom w:val="none" w:sz="0" w:space="0" w:color="auto"/>
        <w:right w:val="none" w:sz="0" w:space="0" w:color="auto"/>
      </w:divBdr>
    </w:div>
    <w:div w:id="1545943073">
      <w:bodyDiv w:val="1"/>
      <w:marLeft w:val="0"/>
      <w:marRight w:val="0"/>
      <w:marTop w:val="0"/>
      <w:marBottom w:val="0"/>
      <w:divBdr>
        <w:top w:val="none" w:sz="0" w:space="0" w:color="auto"/>
        <w:left w:val="none" w:sz="0" w:space="0" w:color="auto"/>
        <w:bottom w:val="none" w:sz="0" w:space="0" w:color="auto"/>
        <w:right w:val="none" w:sz="0" w:space="0" w:color="auto"/>
      </w:divBdr>
    </w:div>
    <w:div w:id="1548907693">
      <w:bodyDiv w:val="1"/>
      <w:marLeft w:val="0"/>
      <w:marRight w:val="0"/>
      <w:marTop w:val="0"/>
      <w:marBottom w:val="0"/>
      <w:divBdr>
        <w:top w:val="none" w:sz="0" w:space="0" w:color="auto"/>
        <w:left w:val="none" w:sz="0" w:space="0" w:color="auto"/>
        <w:bottom w:val="none" w:sz="0" w:space="0" w:color="auto"/>
        <w:right w:val="none" w:sz="0" w:space="0" w:color="auto"/>
      </w:divBdr>
    </w:div>
    <w:div w:id="1860311745">
      <w:bodyDiv w:val="1"/>
      <w:marLeft w:val="0"/>
      <w:marRight w:val="0"/>
      <w:marTop w:val="0"/>
      <w:marBottom w:val="0"/>
      <w:divBdr>
        <w:top w:val="none" w:sz="0" w:space="0" w:color="auto"/>
        <w:left w:val="none" w:sz="0" w:space="0" w:color="auto"/>
        <w:bottom w:val="none" w:sz="0" w:space="0" w:color="auto"/>
        <w:right w:val="none" w:sz="0" w:space="0" w:color="auto"/>
      </w:divBdr>
    </w:div>
    <w:div w:id="2036417206">
      <w:bodyDiv w:val="1"/>
      <w:marLeft w:val="0"/>
      <w:marRight w:val="0"/>
      <w:marTop w:val="0"/>
      <w:marBottom w:val="0"/>
      <w:divBdr>
        <w:top w:val="none" w:sz="0" w:space="0" w:color="auto"/>
        <w:left w:val="none" w:sz="0" w:space="0" w:color="auto"/>
        <w:bottom w:val="none" w:sz="0" w:space="0" w:color="auto"/>
        <w:right w:val="none" w:sz="0" w:space="0" w:color="auto"/>
      </w:divBdr>
    </w:div>
    <w:div w:id="211046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RLAW411%3Bn%3D53947%3Bfld%3D134%3Bdst%3D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2BF23-5663-442A-A372-8973555F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1</Pages>
  <Words>4216</Words>
  <Characters>24037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2024-10-22T06:49:00Z</cp:lastPrinted>
  <dcterms:created xsi:type="dcterms:W3CDTF">2023-10-31T11:41:00Z</dcterms:created>
  <dcterms:modified xsi:type="dcterms:W3CDTF">2024-10-23T13:29:00Z</dcterms:modified>
</cp:coreProperties>
</file>