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664DF" w14:textId="4F62B4EC" w:rsidR="009B1FC6" w:rsidRPr="009B1FC6" w:rsidRDefault="009B1FC6" w:rsidP="009B1FC6">
      <w:pPr>
        <w:pStyle w:val="ConsPlusNormal"/>
        <w:ind w:firstLine="709"/>
        <w:jc w:val="both"/>
        <w:rPr>
          <w:b/>
          <w:sz w:val="28"/>
          <w:szCs w:val="28"/>
        </w:rPr>
      </w:pPr>
      <w:r w:rsidRPr="009B1FC6">
        <w:rPr>
          <w:b/>
          <w:sz w:val="28"/>
          <w:szCs w:val="28"/>
        </w:rPr>
        <w:t xml:space="preserve">Изменен порядок кассационного пересмотра вступивших </w:t>
      </w:r>
      <w:r>
        <w:rPr>
          <w:b/>
          <w:sz w:val="28"/>
          <w:szCs w:val="28"/>
        </w:rPr>
        <w:br/>
      </w:r>
      <w:r w:rsidRPr="009B1FC6">
        <w:rPr>
          <w:b/>
          <w:sz w:val="28"/>
          <w:szCs w:val="28"/>
        </w:rPr>
        <w:t>в законную силу судебных актов мировых судей и апелляционных актов районных судов в уголовном процессе</w:t>
      </w:r>
    </w:p>
    <w:p w14:paraId="2141FB0C" w14:textId="77777777" w:rsidR="007D48D0" w:rsidRDefault="007D48D0" w:rsidP="00911BCE">
      <w:pPr>
        <w:pStyle w:val="ConsPlusNormal"/>
        <w:ind w:firstLine="709"/>
        <w:jc w:val="both"/>
        <w:rPr>
          <w:sz w:val="28"/>
        </w:rPr>
      </w:pPr>
    </w:p>
    <w:p w14:paraId="623A0AE5" w14:textId="00347E2F" w:rsidR="00C11EE0" w:rsidRDefault="00C11EE0" w:rsidP="004430B8">
      <w:pPr>
        <w:ind w:firstLine="709"/>
        <w:jc w:val="both"/>
        <w:rPr>
          <w:szCs w:val="28"/>
        </w:rPr>
      </w:pPr>
      <w:r>
        <w:rPr>
          <w:szCs w:val="28"/>
        </w:rPr>
        <w:t xml:space="preserve">Федеральным </w:t>
      </w:r>
      <w:r w:rsidRPr="00C11EE0">
        <w:rPr>
          <w:szCs w:val="28"/>
        </w:rPr>
        <w:t>закон</w:t>
      </w:r>
      <w:r>
        <w:rPr>
          <w:szCs w:val="28"/>
        </w:rPr>
        <w:t>ом от 09.04.2026 №</w:t>
      </w:r>
      <w:r w:rsidRPr="00C11EE0">
        <w:rPr>
          <w:szCs w:val="28"/>
        </w:rPr>
        <w:t xml:space="preserve"> </w:t>
      </w:r>
      <w:r w:rsidR="009B1FC6">
        <w:rPr>
          <w:szCs w:val="28"/>
        </w:rPr>
        <w:t xml:space="preserve">78-ФЗ </w:t>
      </w:r>
      <w:r>
        <w:rPr>
          <w:szCs w:val="28"/>
        </w:rPr>
        <w:t>внесены изменения</w:t>
      </w:r>
      <w:r w:rsidRPr="00C11EE0">
        <w:rPr>
          <w:szCs w:val="28"/>
        </w:rPr>
        <w:t xml:space="preserve"> </w:t>
      </w:r>
      <w:r w:rsidR="009B1FC6">
        <w:rPr>
          <w:szCs w:val="28"/>
        </w:rPr>
        <w:br/>
      </w:r>
      <w:r w:rsidRPr="00C11EE0">
        <w:rPr>
          <w:szCs w:val="28"/>
        </w:rPr>
        <w:t xml:space="preserve">в </w:t>
      </w:r>
      <w:r w:rsidR="009B1FC6">
        <w:rPr>
          <w:szCs w:val="28"/>
        </w:rPr>
        <w:t>Уголовно-процессуальный кодекс Российской Федерации</w:t>
      </w:r>
      <w:r>
        <w:rPr>
          <w:szCs w:val="28"/>
        </w:rPr>
        <w:t>.</w:t>
      </w:r>
    </w:p>
    <w:p w14:paraId="1113252B" w14:textId="28AC4E4C" w:rsidR="009B1FC6" w:rsidRPr="009B1FC6" w:rsidRDefault="009B1FC6" w:rsidP="009B1FC6">
      <w:pPr>
        <w:ind w:firstLine="709"/>
        <w:jc w:val="both"/>
        <w:rPr>
          <w:szCs w:val="28"/>
        </w:rPr>
      </w:pPr>
      <w:r w:rsidRPr="009B1FC6">
        <w:rPr>
          <w:szCs w:val="28"/>
        </w:rPr>
        <w:t xml:space="preserve">Теперь приговор или иное итоговое судебное решение мирового судьи, а также приговор или иное судебное решение районного суда, вынесенное </w:t>
      </w:r>
      <w:r>
        <w:rPr>
          <w:szCs w:val="28"/>
        </w:rPr>
        <w:br/>
      </w:r>
      <w:r w:rsidRPr="009B1FC6">
        <w:rPr>
          <w:szCs w:val="28"/>
        </w:rPr>
        <w:t>в ходе производства по уголовному делу в качестве суда апелляционной инстанции, будут пересматриваться президиумом верховного суда республики, краевого или областного суда, суда города федерального значения, суда автономной области, суда автономного округа.</w:t>
      </w:r>
    </w:p>
    <w:p w14:paraId="2685AEFA" w14:textId="440AA00A" w:rsidR="009B1FC6" w:rsidRPr="009B1FC6" w:rsidRDefault="009B1FC6" w:rsidP="009B1FC6">
      <w:pPr>
        <w:ind w:firstLine="709"/>
        <w:jc w:val="both"/>
        <w:rPr>
          <w:szCs w:val="28"/>
        </w:rPr>
      </w:pPr>
      <w:r w:rsidRPr="009B1FC6">
        <w:rPr>
          <w:szCs w:val="28"/>
        </w:rPr>
        <w:t xml:space="preserve">Обжалование и пересмотр вступивших в законную силу актов мировых судей и апелляционных актов районных судов будут осуществляться </w:t>
      </w:r>
      <w:r>
        <w:rPr>
          <w:szCs w:val="28"/>
        </w:rPr>
        <w:br/>
      </w:r>
      <w:r w:rsidRPr="009B1FC6">
        <w:rPr>
          <w:szCs w:val="28"/>
        </w:rPr>
        <w:t xml:space="preserve">по правилам выборочной кассации </w:t>
      </w:r>
      <w:r>
        <w:rPr>
          <w:szCs w:val="28"/>
        </w:rPr>
        <w:t>–</w:t>
      </w:r>
      <w:r w:rsidRPr="009B1FC6">
        <w:rPr>
          <w:szCs w:val="28"/>
        </w:rPr>
        <w:t xml:space="preserve"> с предварительной проверкой приемлемости кассационных жалобы, представления судьей верховного суда республики, краевого или областного суда, суда города федерального значения, суда автономной области, суда автономного округа.</w:t>
      </w:r>
    </w:p>
    <w:p w14:paraId="719663D1" w14:textId="7C14D845" w:rsidR="009B1FC6" w:rsidRPr="009B1FC6" w:rsidRDefault="009B1FC6" w:rsidP="009B1FC6">
      <w:pPr>
        <w:ind w:firstLine="709"/>
        <w:jc w:val="both"/>
        <w:rPr>
          <w:szCs w:val="28"/>
        </w:rPr>
      </w:pPr>
      <w:r w:rsidRPr="009B1FC6">
        <w:rPr>
          <w:szCs w:val="28"/>
        </w:rPr>
        <w:t xml:space="preserve">Сохраняется возможность дальнейшего обжалования непосредственно </w:t>
      </w:r>
      <w:r>
        <w:rPr>
          <w:szCs w:val="28"/>
        </w:rPr>
        <w:br/>
        <w:t>в Верховный Суд Российской Федерации</w:t>
      </w:r>
      <w:r w:rsidRPr="009B1FC6">
        <w:rPr>
          <w:szCs w:val="28"/>
        </w:rPr>
        <w:t>.</w:t>
      </w:r>
    </w:p>
    <w:p w14:paraId="5DD923D9" w14:textId="77777777" w:rsidR="009B1FC6" w:rsidRDefault="009B1FC6" w:rsidP="009B1FC6">
      <w:pPr>
        <w:ind w:firstLine="709"/>
        <w:jc w:val="both"/>
        <w:rPr>
          <w:szCs w:val="28"/>
        </w:rPr>
      </w:pPr>
      <w:r w:rsidRPr="009B1FC6">
        <w:rPr>
          <w:szCs w:val="28"/>
        </w:rPr>
        <w:t xml:space="preserve">Настоящий Федеральный закон вступает в силу по истечении тридцати дней после дня его официального опубликования. </w:t>
      </w:r>
    </w:p>
    <w:p w14:paraId="31802F34" w14:textId="550B3513" w:rsidR="009B1FC6" w:rsidRPr="009B1FC6" w:rsidRDefault="009B1FC6" w:rsidP="009B1FC6">
      <w:pPr>
        <w:ind w:firstLine="709"/>
        <w:jc w:val="both"/>
        <w:rPr>
          <w:szCs w:val="28"/>
        </w:rPr>
      </w:pPr>
      <w:r w:rsidRPr="009B1FC6">
        <w:rPr>
          <w:szCs w:val="28"/>
        </w:rPr>
        <w:t xml:space="preserve">Производство по кассационным жалобам, представлениям, поданным </w:t>
      </w:r>
      <w:r>
        <w:rPr>
          <w:szCs w:val="28"/>
        </w:rPr>
        <w:br/>
      </w:r>
      <w:r w:rsidRPr="009B1FC6">
        <w:rPr>
          <w:szCs w:val="28"/>
        </w:rPr>
        <w:t xml:space="preserve">до дня вступления в силу настоящего Федерального закона на вступившие </w:t>
      </w:r>
      <w:r>
        <w:rPr>
          <w:szCs w:val="28"/>
        </w:rPr>
        <w:br/>
      </w:r>
      <w:bookmarkStart w:id="0" w:name="_GoBack"/>
      <w:bookmarkEnd w:id="0"/>
      <w:r w:rsidRPr="009B1FC6">
        <w:rPr>
          <w:szCs w:val="28"/>
        </w:rPr>
        <w:t>в законную силу судебные акты мировых судей и судебные акты районных судов, вынесенные в качестве суда апелляционной инстанции, осуществляется по правилам, действовавшим на день подачи этих кассационных жалоб, представлений.</w:t>
      </w:r>
    </w:p>
    <w:p w14:paraId="6F53F401" w14:textId="42134EB6" w:rsidR="00064831" w:rsidRDefault="00064831" w:rsidP="003C2336">
      <w:pPr>
        <w:ind w:firstLine="709"/>
        <w:jc w:val="both"/>
        <w:rPr>
          <w:szCs w:val="28"/>
        </w:rPr>
      </w:pPr>
    </w:p>
    <w:p w14:paraId="30F70257" w14:textId="77777777" w:rsidR="003C2336" w:rsidRDefault="003C2336" w:rsidP="00475721">
      <w:pPr>
        <w:ind w:firstLine="709"/>
        <w:jc w:val="both"/>
        <w:rPr>
          <w:szCs w:val="28"/>
        </w:rPr>
      </w:pPr>
    </w:p>
    <w:p w14:paraId="275B8AAE" w14:textId="5F4663FC" w:rsidR="00911BCE" w:rsidRPr="00CF691C" w:rsidRDefault="00911BCE" w:rsidP="006A4B8D">
      <w:pPr>
        <w:rPr>
          <w:szCs w:val="28"/>
        </w:rPr>
      </w:pPr>
      <w:r w:rsidRPr="00CF691C">
        <w:rPr>
          <w:szCs w:val="28"/>
        </w:rPr>
        <w:t xml:space="preserve">Прокуратура </w:t>
      </w:r>
      <w:r>
        <w:rPr>
          <w:szCs w:val="28"/>
        </w:rPr>
        <w:t>Терского района КБР</w:t>
      </w:r>
    </w:p>
    <w:p w14:paraId="3BBB9BFA" w14:textId="77777777" w:rsidR="00911BCE" w:rsidRPr="000B3FFF" w:rsidRDefault="00911BCE" w:rsidP="00630B16">
      <w:pPr>
        <w:ind w:firstLine="709"/>
        <w:jc w:val="both"/>
        <w:rPr>
          <w:szCs w:val="28"/>
        </w:rPr>
      </w:pPr>
    </w:p>
    <w:sectPr w:rsidR="00911BCE" w:rsidRPr="000B3FF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3B42"/>
    <w:multiLevelType w:val="hybridMultilevel"/>
    <w:tmpl w:val="36467928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146541"/>
    <w:multiLevelType w:val="hybridMultilevel"/>
    <w:tmpl w:val="8F648A3C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7A40F6"/>
    <w:multiLevelType w:val="hybridMultilevel"/>
    <w:tmpl w:val="B36A7710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814E29"/>
    <w:multiLevelType w:val="hybridMultilevel"/>
    <w:tmpl w:val="6B3AE8CE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F4"/>
    <w:rsid w:val="00064831"/>
    <w:rsid w:val="000B3FFF"/>
    <w:rsid w:val="0014676B"/>
    <w:rsid w:val="002958A9"/>
    <w:rsid w:val="00310B3F"/>
    <w:rsid w:val="003C2336"/>
    <w:rsid w:val="003F5CF1"/>
    <w:rsid w:val="004430B8"/>
    <w:rsid w:val="00475721"/>
    <w:rsid w:val="004D18DF"/>
    <w:rsid w:val="005278B6"/>
    <w:rsid w:val="005776E5"/>
    <w:rsid w:val="005D4781"/>
    <w:rsid w:val="00630B16"/>
    <w:rsid w:val="006A4B8D"/>
    <w:rsid w:val="007D48D0"/>
    <w:rsid w:val="00911BCE"/>
    <w:rsid w:val="00953C65"/>
    <w:rsid w:val="009A30A9"/>
    <w:rsid w:val="009B1FC6"/>
    <w:rsid w:val="00A97AF4"/>
    <w:rsid w:val="00B75392"/>
    <w:rsid w:val="00B8593D"/>
    <w:rsid w:val="00B926C0"/>
    <w:rsid w:val="00C11EE0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D219"/>
  <w15:docId w15:val="{E340E810-321A-4444-8594-16AA094D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1">
    <w:name w:val="Знак Знак5 Знак Знак Знак Знак Знак Знак"/>
    <w:basedOn w:val="a"/>
    <w:link w:val="52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">
    <w:name w:val="Знак Знак5 Знак Знак Знак Знак Знак Знак"/>
    <w:basedOn w:val="1"/>
    <w:link w:val="5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3">
    <w:name w:val="Знак Знак5 Знак Знак Знак Знак Знак Знак"/>
    <w:basedOn w:val="a"/>
    <w:link w:val="54"/>
    <w:pPr>
      <w:widowControl w:val="0"/>
      <w:spacing w:after="160" w:line="240" w:lineRule="exact"/>
      <w:jc w:val="right"/>
    </w:pPr>
    <w:rPr>
      <w:sz w:val="20"/>
    </w:rPr>
  </w:style>
  <w:style w:type="character" w:customStyle="1" w:styleId="54">
    <w:name w:val="Знак Знак5 Знак Знак Знак Знак Знак Знак"/>
    <w:basedOn w:val="1"/>
    <w:link w:val="5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630B16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paragraph" w:styleId="aa">
    <w:name w:val="List Paragraph"/>
    <w:basedOn w:val="a"/>
    <w:uiPriority w:val="34"/>
    <w:qFormat/>
    <w:rsid w:val="00146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Азамат Конаков</cp:lastModifiedBy>
  <cp:revision>24</cp:revision>
  <cp:lastPrinted>2026-02-16T16:12:00Z</cp:lastPrinted>
  <dcterms:created xsi:type="dcterms:W3CDTF">2026-01-17T11:37:00Z</dcterms:created>
  <dcterms:modified xsi:type="dcterms:W3CDTF">2026-04-30T16:51:00Z</dcterms:modified>
</cp:coreProperties>
</file>