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AA" w:rsidRDefault="00CB54AA" w:rsidP="00CB54A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Прокуратура Терского района выявила нарушения прав инвалидов в администрациях поселений</w:t>
      </w:r>
    </w:p>
    <w:p w:rsidR="00CB54AA" w:rsidRDefault="00CB54AA" w:rsidP="00CB54AA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Прокуратура Терского района Кабардино-Балкарской Республики провела проверку исполнения законодательства о социальной защите инвалидов.</w:t>
      </w:r>
    </w:p>
    <w:p w:rsidR="00CB54AA" w:rsidRDefault="00CB54AA" w:rsidP="00CB54A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Установлено, что в зданиях администраций сельских и городского поселений Терского муниципального района отсутствовали отдельные элементы доступной среды: информирующие тактильные таблички с использованием рельефно-точечного шрифта Брайля и кнопки вызова персонала.</w:t>
      </w:r>
      <w:proofErr w:type="gramEnd"/>
    </w:p>
    <w:p w:rsidR="00CB54AA" w:rsidRDefault="00CB54AA" w:rsidP="00CB54AA">
      <w:pPr>
        <w:ind w:firstLine="709"/>
        <w:jc w:val="both"/>
        <w:rPr>
          <w:sz w:val="28"/>
        </w:rPr>
      </w:pPr>
      <w:r>
        <w:rPr>
          <w:sz w:val="28"/>
        </w:rPr>
        <w:t>Такие нарушения создавали препятствия для беспрепятственного доступа инвалидов к получению муниципальных услуг.</w:t>
      </w:r>
    </w:p>
    <w:p w:rsidR="00CB54AA" w:rsidRDefault="00CB54AA" w:rsidP="00CB54AA">
      <w:pPr>
        <w:ind w:firstLine="709"/>
        <w:jc w:val="both"/>
        <w:rPr>
          <w:sz w:val="28"/>
        </w:rPr>
      </w:pPr>
      <w:r>
        <w:rPr>
          <w:sz w:val="28"/>
        </w:rPr>
        <w:t>По результатам проверки прокурором района внесено 18 представлений главам администраций поселений. Акты прокурорского реагирования рассмотрены и удовлетворены, нарушения устранены.</w:t>
      </w:r>
    </w:p>
    <w:p w:rsidR="00245416" w:rsidRPr="00CB54AA" w:rsidRDefault="00245416" w:rsidP="00CB54AA">
      <w:bookmarkStart w:id="0" w:name="_GoBack"/>
      <w:bookmarkEnd w:id="0"/>
    </w:p>
    <w:sectPr w:rsidR="00245416" w:rsidRPr="00CB54AA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A2226"/>
    <w:rsid w:val="00126542"/>
    <w:rsid w:val="001531D5"/>
    <w:rsid w:val="001D3616"/>
    <w:rsid w:val="00245416"/>
    <w:rsid w:val="005761B9"/>
    <w:rsid w:val="00642E8E"/>
    <w:rsid w:val="006629A1"/>
    <w:rsid w:val="006B5512"/>
    <w:rsid w:val="006C4E47"/>
    <w:rsid w:val="007306E0"/>
    <w:rsid w:val="007B1367"/>
    <w:rsid w:val="007B4FA7"/>
    <w:rsid w:val="00982464"/>
    <w:rsid w:val="009B2A89"/>
    <w:rsid w:val="00A83FE2"/>
    <w:rsid w:val="00A92A8F"/>
    <w:rsid w:val="00B27181"/>
    <w:rsid w:val="00B43B49"/>
    <w:rsid w:val="00B43CD0"/>
    <w:rsid w:val="00B8586B"/>
    <w:rsid w:val="00BA0FED"/>
    <w:rsid w:val="00C23A3F"/>
    <w:rsid w:val="00C86298"/>
    <w:rsid w:val="00CB54AA"/>
    <w:rsid w:val="00E2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9</cp:revision>
  <cp:lastPrinted>2026-04-09T15:34:00Z</cp:lastPrinted>
  <dcterms:created xsi:type="dcterms:W3CDTF">2026-04-09T18:19:00Z</dcterms:created>
  <dcterms:modified xsi:type="dcterms:W3CDTF">2026-06-05T06:32:00Z</dcterms:modified>
</cp:coreProperties>
</file>