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07A4" w14:textId="095D410C" w:rsidR="00C11EE0" w:rsidRPr="00C11EE0" w:rsidRDefault="00C11EE0" w:rsidP="00C11EE0">
      <w:pPr>
        <w:pStyle w:val="ConsPlusNormal"/>
        <w:ind w:firstLine="709"/>
        <w:jc w:val="both"/>
        <w:rPr>
          <w:b/>
          <w:sz w:val="28"/>
          <w:szCs w:val="28"/>
        </w:rPr>
      </w:pPr>
      <w:r w:rsidRPr="00C11EE0">
        <w:rPr>
          <w:b/>
          <w:sz w:val="28"/>
          <w:szCs w:val="28"/>
        </w:rPr>
        <w:t xml:space="preserve">Изменен порядок кассационного обжалования вступивших </w:t>
      </w:r>
      <w:r>
        <w:rPr>
          <w:b/>
          <w:sz w:val="28"/>
          <w:szCs w:val="28"/>
        </w:rPr>
        <w:br/>
      </w:r>
      <w:r w:rsidRPr="00C11EE0">
        <w:rPr>
          <w:b/>
          <w:sz w:val="28"/>
          <w:szCs w:val="28"/>
        </w:rPr>
        <w:t>в законную силу судебных актов мировых судей и апелляционных актов районных судов</w:t>
      </w:r>
    </w:p>
    <w:p w14:paraId="2141FB0C" w14:textId="77777777" w:rsidR="007D48D0" w:rsidRDefault="007D48D0" w:rsidP="00911BCE">
      <w:pPr>
        <w:pStyle w:val="ConsPlusNormal"/>
        <w:ind w:firstLine="709"/>
        <w:jc w:val="both"/>
        <w:rPr>
          <w:sz w:val="28"/>
        </w:rPr>
      </w:pPr>
    </w:p>
    <w:p w14:paraId="623A0AE5" w14:textId="77777777" w:rsidR="00C11EE0" w:rsidRDefault="00C11EE0" w:rsidP="004430B8">
      <w:pPr>
        <w:ind w:firstLine="709"/>
        <w:jc w:val="both"/>
        <w:rPr>
          <w:szCs w:val="28"/>
        </w:rPr>
      </w:pPr>
      <w:r>
        <w:rPr>
          <w:szCs w:val="28"/>
        </w:rPr>
        <w:t>Федеральным конституционным</w:t>
      </w:r>
      <w:r w:rsidRPr="00C11EE0">
        <w:rPr>
          <w:szCs w:val="28"/>
        </w:rPr>
        <w:t xml:space="preserve"> закон</w:t>
      </w:r>
      <w:r>
        <w:rPr>
          <w:szCs w:val="28"/>
        </w:rPr>
        <w:t>ом от 09.04.2026 №</w:t>
      </w:r>
      <w:r w:rsidRPr="00C11EE0">
        <w:rPr>
          <w:szCs w:val="28"/>
        </w:rPr>
        <w:t xml:space="preserve"> 1-ФКЗ</w:t>
      </w:r>
      <w:r w:rsidRPr="00C11EE0">
        <w:rPr>
          <w:szCs w:val="28"/>
        </w:rPr>
        <w:br/>
      </w:r>
      <w:r>
        <w:rPr>
          <w:szCs w:val="28"/>
        </w:rPr>
        <w:t>внесены изменения</w:t>
      </w:r>
      <w:r w:rsidRPr="00C11EE0">
        <w:rPr>
          <w:szCs w:val="28"/>
        </w:rPr>
        <w:t xml:space="preserve"> в статьи 19.1 и 20 Федера</w:t>
      </w:r>
      <w:r>
        <w:rPr>
          <w:szCs w:val="28"/>
        </w:rPr>
        <w:t>льного конституционного закона «</w:t>
      </w:r>
      <w:r w:rsidRPr="00C11EE0">
        <w:rPr>
          <w:szCs w:val="28"/>
        </w:rPr>
        <w:t>О судебн</w:t>
      </w:r>
      <w:r>
        <w:rPr>
          <w:szCs w:val="28"/>
        </w:rPr>
        <w:t>ой системе Российской Федерации»</w:t>
      </w:r>
      <w:r w:rsidRPr="00C11EE0">
        <w:rPr>
          <w:szCs w:val="28"/>
        </w:rPr>
        <w:t xml:space="preserve"> и Фед</w:t>
      </w:r>
      <w:r>
        <w:rPr>
          <w:szCs w:val="28"/>
        </w:rPr>
        <w:t>еральный конституционный закон «</w:t>
      </w:r>
      <w:r w:rsidRPr="00C11EE0">
        <w:rPr>
          <w:szCs w:val="28"/>
        </w:rPr>
        <w:t>О судах общей юр</w:t>
      </w:r>
      <w:r>
        <w:rPr>
          <w:szCs w:val="28"/>
        </w:rPr>
        <w:t>исдикции в Российской Федерации».</w:t>
      </w:r>
    </w:p>
    <w:p w14:paraId="6A2A4CBF" w14:textId="09C52E22" w:rsidR="00C11EE0" w:rsidRPr="00C11EE0" w:rsidRDefault="00C11EE0" w:rsidP="00C11EE0">
      <w:pPr>
        <w:ind w:firstLine="709"/>
        <w:jc w:val="both"/>
        <w:rPr>
          <w:szCs w:val="28"/>
        </w:rPr>
      </w:pPr>
      <w:r w:rsidRPr="00C11EE0">
        <w:rPr>
          <w:szCs w:val="28"/>
        </w:rPr>
        <w:t xml:space="preserve">Уточнено, что верховный суд республики, краевой, областной суд, </w:t>
      </w:r>
      <w:r>
        <w:rPr>
          <w:szCs w:val="28"/>
        </w:rPr>
        <w:br/>
      </w:r>
      <w:r w:rsidRPr="00C11EE0">
        <w:rPr>
          <w:szCs w:val="28"/>
        </w:rPr>
        <w:t xml:space="preserve">суд города федерального значения, суд автономной области, суд автономного округа рассматривают дела также в качестве суда кассационной инстанции </w:t>
      </w:r>
      <w:r>
        <w:rPr>
          <w:szCs w:val="28"/>
        </w:rPr>
        <w:br/>
      </w:r>
      <w:r w:rsidRPr="00C11EE0">
        <w:rPr>
          <w:szCs w:val="28"/>
        </w:rPr>
        <w:t xml:space="preserve">и являются вышестоящими судебными инстанциями по отношению </w:t>
      </w:r>
      <w:r>
        <w:rPr>
          <w:szCs w:val="28"/>
        </w:rPr>
        <w:br/>
      </w:r>
      <w:r w:rsidRPr="00C11EE0">
        <w:rPr>
          <w:szCs w:val="28"/>
        </w:rPr>
        <w:t>как к районным судам, так и к мировым судьям, действующим на террито</w:t>
      </w:r>
      <w:r>
        <w:rPr>
          <w:szCs w:val="28"/>
        </w:rPr>
        <w:t>рии соответствующего субъекта Российской Федерации</w:t>
      </w:r>
      <w:r w:rsidRPr="00C11EE0">
        <w:rPr>
          <w:szCs w:val="28"/>
        </w:rPr>
        <w:t>.</w:t>
      </w:r>
    </w:p>
    <w:p w14:paraId="73CF36A4" w14:textId="6C877E14" w:rsidR="00C11EE0" w:rsidRPr="00C11EE0" w:rsidRDefault="00C11EE0" w:rsidP="00C11EE0">
      <w:pPr>
        <w:ind w:firstLine="709"/>
        <w:jc w:val="both"/>
        <w:rPr>
          <w:szCs w:val="28"/>
        </w:rPr>
      </w:pPr>
      <w:r w:rsidRPr="00C11EE0">
        <w:rPr>
          <w:szCs w:val="28"/>
        </w:rPr>
        <w:t xml:space="preserve">Теперь президиумы вышеназванных судов будут рассматривать дела </w:t>
      </w:r>
      <w:r>
        <w:rPr>
          <w:szCs w:val="28"/>
        </w:rPr>
        <w:br/>
      </w:r>
      <w:r w:rsidRPr="00C11EE0">
        <w:rPr>
          <w:szCs w:val="28"/>
        </w:rPr>
        <w:t>по кассационным жалобам и представлениям на вступившие в законную силу судебные акты мировых судей, а также судебные акты районных судов, принятые ими в качестве суда апелляционной инстанции.</w:t>
      </w:r>
    </w:p>
    <w:p w14:paraId="6F702A0F" w14:textId="24FCBA28" w:rsidR="00C11EE0" w:rsidRPr="00C11EE0" w:rsidRDefault="00C11EE0" w:rsidP="00C11EE0">
      <w:pPr>
        <w:ind w:firstLine="709"/>
        <w:jc w:val="both"/>
        <w:rPr>
          <w:szCs w:val="28"/>
        </w:rPr>
      </w:pPr>
      <w:r w:rsidRPr="00C11EE0">
        <w:rPr>
          <w:szCs w:val="28"/>
        </w:rPr>
        <w:t xml:space="preserve">Настоящий Федеральный конституционный закон вступает в силу </w:t>
      </w:r>
      <w:r>
        <w:rPr>
          <w:szCs w:val="28"/>
        </w:rPr>
        <w:br/>
      </w:r>
      <w:r w:rsidRPr="00C11EE0">
        <w:rPr>
          <w:szCs w:val="28"/>
        </w:rPr>
        <w:t>по истечении тридцати дней после дня его официального опубликования.</w:t>
      </w:r>
    </w:p>
    <w:p w14:paraId="6F53F401" w14:textId="42134EB6" w:rsidR="00064831" w:rsidRDefault="00064831" w:rsidP="003C2336">
      <w:pPr>
        <w:ind w:firstLine="709"/>
        <w:jc w:val="both"/>
        <w:rPr>
          <w:szCs w:val="28"/>
        </w:rPr>
      </w:pPr>
      <w:bookmarkStart w:id="0" w:name="_GoBack"/>
      <w:bookmarkEnd w:id="0"/>
    </w:p>
    <w:p w14:paraId="30F70257" w14:textId="77777777" w:rsidR="003C2336" w:rsidRDefault="003C2336" w:rsidP="00475721">
      <w:pPr>
        <w:ind w:firstLine="709"/>
        <w:jc w:val="both"/>
        <w:rPr>
          <w:szCs w:val="28"/>
        </w:rPr>
      </w:pPr>
    </w:p>
    <w:p w14:paraId="275B8AAE" w14:textId="5F4663FC" w:rsidR="00911BCE" w:rsidRPr="00CF691C" w:rsidRDefault="00911BCE" w:rsidP="006A4B8D">
      <w:pPr>
        <w:rPr>
          <w:szCs w:val="28"/>
        </w:rPr>
      </w:pPr>
      <w:r w:rsidRPr="00CF691C">
        <w:rPr>
          <w:szCs w:val="28"/>
        </w:rPr>
        <w:t xml:space="preserve">Прокуратура </w:t>
      </w:r>
      <w:r>
        <w:rPr>
          <w:szCs w:val="28"/>
        </w:rPr>
        <w:t>Терского района КБР</w:t>
      </w:r>
    </w:p>
    <w:p w14:paraId="3BBB9BFA" w14:textId="77777777" w:rsidR="00911BCE" w:rsidRPr="000B3FFF" w:rsidRDefault="00911BCE" w:rsidP="00630B16">
      <w:pPr>
        <w:ind w:firstLine="709"/>
        <w:jc w:val="both"/>
        <w:rPr>
          <w:szCs w:val="28"/>
        </w:rPr>
      </w:pPr>
    </w:p>
    <w:sectPr w:rsidR="00911BCE" w:rsidRPr="000B3FF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93B42"/>
    <w:multiLevelType w:val="hybridMultilevel"/>
    <w:tmpl w:val="36467928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146541"/>
    <w:multiLevelType w:val="hybridMultilevel"/>
    <w:tmpl w:val="8F648A3C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7A40F6"/>
    <w:multiLevelType w:val="hybridMultilevel"/>
    <w:tmpl w:val="B36A7710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814E29"/>
    <w:multiLevelType w:val="hybridMultilevel"/>
    <w:tmpl w:val="6B3AE8CE"/>
    <w:lvl w:ilvl="0" w:tplc="BDF60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4"/>
    <w:rsid w:val="00064831"/>
    <w:rsid w:val="000B3FFF"/>
    <w:rsid w:val="0014676B"/>
    <w:rsid w:val="002958A9"/>
    <w:rsid w:val="00310B3F"/>
    <w:rsid w:val="003C2336"/>
    <w:rsid w:val="003F5CF1"/>
    <w:rsid w:val="004430B8"/>
    <w:rsid w:val="00475721"/>
    <w:rsid w:val="004D18DF"/>
    <w:rsid w:val="005278B6"/>
    <w:rsid w:val="005776E5"/>
    <w:rsid w:val="005D4781"/>
    <w:rsid w:val="00630B16"/>
    <w:rsid w:val="006A4B8D"/>
    <w:rsid w:val="007D48D0"/>
    <w:rsid w:val="00911BCE"/>
    <w:rsid w:val="00953C65"/>
    <w:rsid w:val="009A30A9"/>
    <w:rsid w:val="00A97AF4"/>
    <w:rsid w:val="00B75392"/>
    <w:rsid w:val="00B8593D"/>
    <w:rsid w:val="00B926C0"/>
    <w:rsid w:val="00C11EE0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D219"/>
  <w15:docId w15:val="{E340E810-321A-4444-8594-16AA094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51">
    <w:name w:val="Знак Знак5 Знак Знак Знак Знак Знак Знак"/>
    <w:basedOn w:val="a"/>
    <w:link w:val="52"/>
    <w:pPr>
      <w:widowControl w:val="0"/>
      <w:spacing w:after="160" w:line="240" w:lineRule="exact"/>
      <w:jc w:val="right"/>
    </w:pPr>
    <w:rPr>
      <w:sz w:val="20"/>
    </w:rPr>
  </w:style>
  <w:style w:type="character" w:customStyle="1" w:styleId="52">
    <w:name w:val="Знак Знак5 Знак Знак Знак Знак Знак Знак"/>
    <w:basedOn w:val="1"/>
    <w:link w:val="51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53">
    <w:name w:val="Знак Знак5 Знак Знак Знак Знак Знак Знак"/>
    <w:basedOn w:val="a"/>
    <w:link w:val="54"/>
    <w:pPr>
      <w:widowControl w:val="0"/>
      <w:spacing w:after="160" w:line="240" w:lineRule="exact"/>
      <w:jc w:val="right"/>
    </w:pPr>
    <w:rPr>
      <w:sz w:val="20"/>
    </w:rPr>
  </w:style>
  <w:style w:type="character" w:customStyle="1" w:styleId="54">
    <w:name w:val="Знак Знак5 Знак Знак Знак Знак Знак Знак"/>
    <w:basedOn w:val="1"/>
    <w:link w:val="5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630B16"/>
    <w:pPr>
      <w:widowControl w:val="0"/>
      <w:autoSpaceDE w:val="0"/>
      <w:autoSpaceDN w:val="0"/>
    </w:pPr>
    <w:rPr>
      <w:rFonts w:eastAsiaTheme="minorEastAsia"/>
      <w:color w:val="auto"/>
      <w:sz w:val="24"/>
      <w:szCs w:val="22"/>
    </w:rPr>
  </w:style>
  <w:style w:type="paragraph" w:styleId="aa">
    <w:name w:val="List Paragraph"/>
    <w:basedOn w:val="a"/>
    <w:uiPriority w:val="34"/>
    <w:qFormat/>
    <w:rsid w:val="00146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Азамат Конаков</cp:lastModifiedBy>
  <cp:revision>23</cp:revision>
  <cp:lastPrinted>2026-02-16T16:12:00Z</cp:lastPrinted>
  <dcterms:created xsi:type="dcterms:W3CDTF">2026-01-17T11:37:00Z</dcterms:created>
  <dcterms:modified xsi:type="dcterms:W3CDTF">2026-04-30T16:47:00Z</dcterms:modified>
</cp:coreProperties>
</file>