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2E89" w:rsidRDefault="005B2E89" w:rsidP="005B2E89">
      <w:pPr>
        <w:pStyle w:val="1"/>
        <w:keepNext w:val="0"/>
        <w:spacing w:before="0" w:after="0" w:line="232" w:lineRule="auto"/>
        <w:ind w:right="2" w:firstLine="709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highlight w:val="white"/>
        </w:rPr>
        <w:t>Изменены правила регистрации гражданина по месту пребывания</w:t>
      </w:r>
    </w:p>
    <w:p w:rsidR="005B2E89" w:rsidRDefault="005B2E89" w:rsidP="005B2E89">
      <w:pPr>
        <w:spacing w:line="232" w:lineRule="auto"/>
        <w:rPr>
          <w:sz w:val="28"/>
        </w:rPr>
      </w:pPr>
    </w:p>
    <w:p w:rsidR="005B2E89" w:rsidRDefault="005B2E89" w:rsidP="005B2E89">
      <w:pPr>
        <w:pStyle w:val="a6"/>
        <w:spacing w:line="232" w:lineRule="auto"/>
        <w:ind w:right="2" w:firstLine="709"/>
        <w:jc w:val="both"/>
        <w:rPr>
          <w:rFonts w:ascii="Times New Roman" w:hAnsi="Times New Roman"/>
          <w:sz w:val="28"/>
        </w:rPr>
      </w:pPr>
      <w:r>
        <w:rPr>
          <w:sz w:val="28"/>
          <w:highlight w:val="white"/>
        </w:rPr>
        <w:t>C 1 января 2026 года внесены изменения в пункт 14 Правил регистрации и снятия граждан Российской Федерации с регистрационного учета по месту пребывания и по месту жительства в пределах Российской Федерации, утверждённых постановлением Правительства Российской Федерации от 17.07.1995 № 71.</w:t>
      </w:r>
    </w:p>
    <w:p w:rsidR="005B2E89" w:rsidRDefault="005B2E89" w:rsidP="005B2E89">
      <w:pPr>
        <w:pStyle w:val="a6"/>
        <w:spacing w:line="232" w:lineRule="auto"/>
        <w:ind w:right="2" w:firstLine="709"/>
        <w:jc w:val="both"/>
        <w:rPr>
          <w:sz w:val="28"/>
        </w:rPr>
      </w:pPr>
      <w:r>
        <w:rPr>
          <w:sz w:val="28"/>
          <w:highlight w:val="white"/>
        </w:rPr>
        <w:t>Согласно изменениям предусмотрена возможность регистрации гражданина по месту пребывания в гостинице, санатории, кемпинге, доме отдыха, пансионате, на туристской базе или в ином подобном учреждении на основании предъявляемого им водительского удостоверения.</w:t>
      </w:r>
    </w:p>
    <w:p w:rsidR="005B2E89" w:rsidRDefault="005B2E89" w:rsidP="005B2E89">
      <w:pPr>
        <w:pStyle w:val="a6"/>
        <w:spacing w:line="232" w:lineRule="auto"/>
        <w:ind w:right="2" w:firstLine="709"/>
        <w:jc w:val="both"/>
        <w:rPr>
          <w:sz w:val="28"/>
        </w:rPr>
      </w:pPr>
      <w:r>
        <w:rPr>
          <w:sz w:val="28"/>
          <w:highlight w:val="white"/>
        </w:rPr>
        <w:t>Такая возможность предусмотрена для случаев отсутствия документов, удостоверяющих личность или возможности идентификации гражданина посредством единой системы идентификац</w:t>
      </w:r>
      <w:proofErr w:type="gramStart"/>
      <w:r>
        <w:rPr>
          <w:sz w:val="28"/>
          <w:highlight w:val="white"/>
        </w:rPr>
        <w:t>ии и ау</w:t>
      </w:r>
      <w:proofErr w:type="gramEnd"/>
      <w:r>
        <w:rPr>
          <w:sz w:val="28"/>
          <w:highlight w:val="white"/>
        </w:rPr>
        <w:t>тентификации.</w:t>
      </w:r>
    </w:p>
    <w:p w:rsidR="00F9684F" w:rsidRPr="005B2E89" w:rsidRDefault="00F9684F" w:rsidP="005B2E89">
      <w:bookmarkStart w:id="0" w:name="_GoBack"/>
      <w:bookmarkEnd w:id="0"/>
    </w:p>
    <w:sectPr w:rsidR="00F9684F" w:rsidRPr="005B2E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33C2"/>
    <w:rsid w:val="001D17C9"/>
    <w:rsid w:val="0042337E"/>
    <w:rsid w:val="00436FB9"/>
    <w:rsid w:val="005B2E89"/>
    <w:rsid w:val="007E75AE"/>
    <w:rsid w:val="009B5F60"/>
    <w:rsid w:val="00A144A4"/>
    <w:rsid w:val="00B01927"/>
    <w:rsid w:val="00B52681"/>
    <w:rsid w:val="00B77379"/>
    <w:rsid w:val="00CA09BD"/>
    <w:rsid w:val="00D25FF3"/>
    <w:rsid w:val="00E361AB"/>
    <w:rsid w:val="00EA397D"/>
    <w:rsid w:val="00F9684F"/>
    <w:rsid w:val="00FA4BD2"/>
    <w:rsid w:val="00FD3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33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D33C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D33C2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361AB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361AB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5">
    <w:name w:val="Обычный (веб) Знак"/>
    <w:link w:val="a6"/>
    <w:semiHidden/>
    <w:locked/>
    <w:rsid w:val="00B77379"/>
    <w:rPr>
      <w:sz w:val="24"/>
    </w:rPr>
  </w:style>
  <w:style w:type="paragraph" w:styleId="a6">
    <w:name w:val="Normal (Web)"/>
    <w:link w:val="a5"/>
    <w:semiHidden/>
    <w:unhideWhenUsed/>
    <w:rsid w:val="00B77379"/>
    <w:pPr>
      <w:spacing w:before="100" w:beforeAutospacing="1" w:after="100" w:afterAutospacing="1" w:line="240" w:lineRule="auto"/>
    </w:pPr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33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D33C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D33C2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361AB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361AB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5">
    <w:name w:val="Обычный (веб) Знак"/>
    <w:link w:val="a6"/>
    <w:semiHidden/>
    <w:locked/>
    <w:rsid w:val="00B77379"/>
    <w:rPr>
      <w:sz w:val="24"/>
    </w:rPr>
  </w:style>
  <w:style w:type="paragraph" w:styleId="a6">
    <w:name w:val="Normal (Web)"/>
    <w:link w:val="a5"/>
    <w:semiHidden/>
    <w:unhideWhenUsed/>
    <w:rsid w:val="00B77379"/>
    <w:pPr>
      <w:spacing w:before="100" w:beforeAutospacing="1" w:after="100" w:afterAutospacing="1" w:line="240" w:lineRule="auto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6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7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119</Words>
  <Characters>682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800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2025-12-15T13:35:00Z</cp:lastPrinted>
  <dcterms:created xsi:type="dcterms:W3CDTF">2026-03-12T06:15:00Z</dcterms:created>
  <dcterms:modified xsi:type="dcterms:W3CDTF">2026-03-12T08:12:00Z</dcterms:modified>
</cp:coreProperties>
</file>