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3F" w:rsidRDefault="00C23A3F" w:rsidP="00C23A3F">
      <w:pPr>
        <w:ind w:firstLine="709"/>
        <w:jc w:val="both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Прокуратурой Терского района утвержден обвинительный акт по уголовному делу о незаконном обороте немаркированной табачной продукции</w:t>
      </w:r>
    </w:p>
    <w:p w:rsidR="00C23A3F" w:rsidRDefault="00C23A3F" w:rsidP="00C23A3F">
      <w:pPr>
        <w:ind w:firstLine="709"/>
        <w:jc w:val="both"/>
        <w:rPr>
          <w:sz w:val="28"/>
        </w:rPr>
      </w:pPr>
      <w:r>
        <w:rPr>
          <w:sz w:val="28"/>
        </w:rPr>
        <w:t>Прокуратурой Терского района Кабардино-Балкарской Республики утвержден обвинительный акт по уголовному делу в отношении местного жителя, обвиняемого по ч. 5 ст. 171.1 УК РФ.</w:t>
      </w:r>
    </w:p>
    <w:p w:rsidR="00C23A3F" w:rsidRDefault="00C23A3F" w:rsidP="00C23A3F">
      <w:pPr>
        <w:ind w:firstLine="709"/>
        <w:jc w:val="both"/>
        <w:rPr>
          <w:sz w:val="28"/>
        </w:rPr>
      </w:pPr>
      <w:r>
        <w:rPr>
          <w:sz w:val="28"/>
        </w:rPr>
        <w:t xml:space="preserve">По версии дознания, в период с декабря 2025 года по март 2026 года обвиняемый незаконно приобрел, перевозил и хранил в целях сбыта табачную и </w:t>
      </w:r>
      <w:proofErr w:type="spellStart"/>
      <w:r>
        <w:rPr>
          <w:sz w:val="28"/>
        </w:rPr>
        <w:t>никотинсодержащую</w:t>
      </w:r>
      <w:proofErr w:type="spellEnd"/>
      <w:r>
        <w:rPr>
          <w:sz w:val="28"/>
        </w:rPr>
        <w:t xml:space="preserve"> продукцию без обязательной маркировки средствами идентификации.</w:t>
      </w:r>
    </w:p>
    <w:p w:rsidR="00C23A3F" w:rsidRDefault="00C23A3F" w:rsidP="00C23A3F">
      <w:pPr>
        <w:ind w:firstLine="709"/>
        <w:jc w:val="both"/>
        <w:rPr>
          <w:sz w:val="28"/>
        </w:rPr>
      </w:pPr>
      <w:r>
        <w:rPr>
          <w:sz w:val="28"/>
        </w:rPr>
        <w:t xml:space="preserve">18 марта 2026 года в ходе оперативно-розыскных мероприятий в принадлежащем ему магазине на территории г. Терека выявлена и изъята немаркированная табачная и </w:t>
      </w:r>
      <w:proofErr w:type="spellStart"/>
      <w:r>
        <w:rPr>
          <w:sz w:val="28"/>
        </w:rPr>
        <w:t>никотинсодержащая</w:t>
      </w:r>
      <w:proofErr w:type="spellEnd"/>
      <w:r>
        <w:rPr>
          <w:sz w:val="28"/>
        </w:rPr>
        <w:t xml:space="preserve"> продукция. Всего из незаконного оборота изъято 650 пачек табачной продукции и 9 электронных систем доставки никотина общей стоимостью 131 610 рублей, что образует крупный размер.</w:t>
      </w:r>
    </w:p>
    <w:p w:rsidR="00245416" w:rsidRPr="00A83FE2" w:rsidRDefault="00C23A3F" w:rsidP="00C23A3F">
      <w:pPr>
        <w:pStyle w:val="a5"/>
        <w:shd w:val="clear" w:color="auto" w:fill="FFFFFF"/>
      </w:pPr>
      <w:r>
        <w:rPr>
          <w:sz w:val="28"/>
        </w:rPr>
        <w:t>Уголовное дело направлено в суд для рассмотрения по существу.</w:t>
      </w:r>
    </w:p>
    <w:sectPr w:rsidR="00245416" w:rsidRPr="00A83FE2" w:rsidSect="00C23A3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1D5"/>
    <w:rsid w:val="000A2226"/>
    <w:rsid w:val="00126542"/>
    <w:rsid w:val="001531D5"/>
    <w:rsid w:val="001D3616"/>
    <w:rsid w:val="00245416"/>
    <w:rsid w:val="005761B9"/>
    <w:rsid w:val="00642E8E"/>
    <w:rsid w:val="006629A1"/>
    <w:rsid w:val="006B5512"/>
    <w:rsid w:val="006C4E47"/>
    <w:rsid w:val="007306E0"/>
    <w:rsid w:val="007B1367"/>
    <w:rsid w:val="007B4FA7"/>
    <w:rsid w:val="00982464"/>
    <w:rsid w:val="009B2A89"/>
    <w:rsid w:val="00A83FE2"/>
    <w:rsid w:val="00B27181"/>
    <w:rsid w:val="00B43B49"/>
    <w:rsid w:val="00B43CD0"/>
    <w:rsid w:val="00B8586B"/>
    <w:rsid w:val="00BA0FED"/>
    <w:rsid w:val="00C23A3F"/>
    <w:rsid w:val="00C86298"/>
    <w:rsid w:val="00E2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3FE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C4E4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 Шумахова</dc:creator>
  <cp:lastModifiedBy>user</cp:lastModifiedBy>
  <cp:revision>7</cp:revision>
  <cp:lastPrinted>2026-04-09T15:34:00Z</cp:lastPrinted>
  <dcterms:created xsi:type="dcterms:W3CDTF">2026-04-09T18:19:00Z</dcterms:created>
  <dcterms:modified xsi:type="dcterms:W3CDTF">2026-06-05T06:17:00Z</dcterms:modified>
</cp:coreProperties>
</file>