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4DF15" w14:textId="77777777" w:rsidR="00854058" w:rsidRDefault="00854058" w:rsidP="00854058">
      <w:pPr>
        <w:ind w:right="2" w:firstLine="709"/>
        <w:jc w:val="both"/>
        <w:rPr>
          <w:b/>
        </w:rPr>
      </w:pPr>
      <w:r>
        <w:rPr>
          <w:b/>
          <w:highlight w:val="white"/>
        </w:rPr>
        <w:t>Прокуратура Терского района разъясняет: «Дополнены периоды службы, включаемые в выслугу лет на льготных условиях, для назначения военной пенсии»</w:t>
      </w:r>
    </w:p>
    <w:p w14:paraId="193F3007" w14:textId="77777777" w:rsidR="00854058" w:rsidRDefault="00854058" w:rsidP="00854058">
      <w:pPr>
        <w:ind w:right="2" w:firstLine="709"/>
        <w:jc w:val="both"/>
      </w:pPr>
      <w:r>
        <w:rPr>
          <w:highlight w:val="white"/>
        </w:rPr>
        <w:t>Постановлением Правительства РФ от 16.02.2026 № 142 внесены изменения в постановление Совета Министров - Правительства Российской Федерации от 22 сентября 1993 г. № 941. </w:t>
      </w:r>
    </w:p>
    <w:p w14:paraId="2822441A" w14:textId="77777777" w:rsidR="00854058" w:rsidRDefault="00854058" w:rsidP="00854058">
      <w:pPr>
        <w:ind w:right="2" w:firstLine="709"/>
        <w:jc w:val="both"/>
      </w:pPr>
      <w:r>
        <w:rPr>
          <w:highlight w:val="white"/>
        </w:rPr>
        <w:t>Согласно постановлению, в выслугу лет для назначения пенсий будут включаться, в частности:</w:t>
      </w:r>
    </w:p>
    <w:p w14:paraId="459B5ED4" w14:textId="77777777" w:rsidR="00854058" w:rsidRDefault="00854058" w:rsidP="00854058">
      <w:pPr>
        <w:ind w:right="2" w:firstLine="709"/>
        <w:jc w:val="both"/>
      </w:pPr>
      <w:r>
        <w:rPr>
          <w:highlight w:val="white"/>
        </w:rPr>
        <w:t xml:space="preserve">- из расчета один день службы за три дня - время непосредственного участия в боевых действиях на территориях Белгородской, Брянской и Курской областей в период проведения СВО в составе соединений, воинских частей, органов управления, территориальных органов согласно перечням, определяемым соответственно Минобороны России и </w:t>
      </w:r>
      <w:proofErr w:type="spellStart"/>
      <w:r>
        <w:rPr>
          <w:highlight w:val="white"/>
        </w:rPr>
        <w:t>Росгвардии</w:t>
      </w:r>
      <w:proofErr w:type="spellEnd"/>
      <w:r>
        <w:rPr>
          <w:highlight w:val="white"/>
        </w:rPr>
        <w:t>, - с 29 декабря 2025 года;</w:t>
      </w:r>
    </w:p>
    <w:p w14:paraId="7491CC7F" w14:textId="77777777" w:rsidR="00854058" w:rsidRDefault="00854058" w:rsidP="00854058">
      <w:pPr>
        <w:ind w:right="2" w:firstLine="709"/>
        <w:jc w:val="both"/>
      </w:pPr>
      <w:proofErr w:type="gramStart"/>
      <w:r>
        <w:rPr>
          <w:highlight w:val="white"/>
        </w:rPr>
        <w:t>- из расчета один день службы за два дня - время выполнения задач контртеррористических операций на территориях Белгородской, Брянской и Курской областей - с 29 декабря 2025 г.; время военной службы (службы) военнослужащих спасательных воинских формирований МЧС и сотрудников ГПС РФ на должностях, связанных с поиском, обезвреживанием и (или) уничтожением взрывоопасных предметов на территориях Белгородской, Брянской и Курской областей в период проведения  СВО</w:t>
      </w:r>
      <w:proofErr w:type="gramEnd"/>
      <w:r>
        <w:rPr>
          <w:highlight w:val="white"/>
        </w:rPr>
        <w:t>, - с 29 декабря 2025 г.</w:t>
      </w:r>
    </w:p>
    <w:p w14:paraId="185F0A0B" w14:textId="77777777" w:rsidR="00854058" w:rsidRDefault="00854058" w:rsidP="00854058">
      <w:pPr>
        <w:ind w:right="2" w:firstLine="709"/>
        <w:jc w:val="both"/>
        <w:rPr>
          <w:highlight w:val="white"/>
        </w:rPr>
      </w:pPr>
    </w:p>
    <w:p w14:paraId="3BBB9BFA" w14:textId="77777777" w:rsidR="00911BCE" w:rsidRPr="00854058" w:rsidRDefault="00911BCE" w:rsidP="00854058">
      <w:bookmarkStart w:id="0" w:name="_GoBack"/>
      <w:bookmarkEnd w:id="0"/>
    </w:p>
    <w:sectPr w:rsidR="00911BCE" w:rsidRPr="008540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146541"/>
    <w:multiLevelType w:val="hybridMultilevel"/>
    <w:tmpl w:val="8F648A3C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F4"/>
    <w:rsid w:val="00064831"/>
    <w:rsid w:val="000B3FFF"/>
    <w:rsid w:val="0014676B"/>
    <w:rsid w:val="002958A9"/>
    <w:rsid w:val="00310B3F"/>
    <w:rsid w:val="003C2336"/>
    <w:rsid w:val="003F5CF1"/>
    <w:rsid w:val="0041746A"/>
    <w:rsid w:val="004430B8"/>
    <w:rsid w:val="00475721"/>
    <w:rsid w:val="004D18DF"/>
    <w:rsid w:val="005278B6"/>
    <w:rsid w:val="005776E5"/>
    <w:rsid w:val="005D4781"/>
    <w:rsid w:val="00630B16"/>
    <w:rsid w:val="006A4B8D"/>
    <w:rsid w:val="007D48D0"/>
    <w:rsid w:val="00854058"/>
    <w:rsid w:val="00911BCE"/>
    <w:rsid w:val="00953C65"/>
    <w:rsid w:val="00965D29"/>
    <w:rsid w:val="009A30A9"/>
    <w:rsid w:val="009B1FC6"/>
    <w:rsid w:val="00A97AF4"/>
    <w:rsid w:val="00B75392"/>
    <w:rsid w:val="00B8593D"/>
    <w:rsid w:val="00B926C0"/>
    <w:rsid w:val="00C11EE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cp:lastPrinted>2026-02-16T16:12:00Z</cp:lastPrinted>
  <dcterms:created xsi:type="dcterms:W3CDTF">2026-01-17T11:37:00Z</dcterms:created>
  <dcterms:modified xsi:type="dcterms:W3CDTF">2026-05-06T13:25:00Z</dcterms:modified>
</cp:coreProperties>
</file>