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4470D6" w14:textId="77777777" w:rsidR="00965D29" w:rsidRDefault="00965D29" w:rsidP="00965D29">
      <w:pPr>
        <w:spacing w:line="216" w:lineRule="auto"/>
        <w:ind w:right="4963"/>
        <w:jc w:val="both"/>
        <w:rPr>
          <w:b/>
        </w:rPr>
      </w:pPr>
      <w:r>
        <w:rPr>
          <w:b/>
        </w:rPr>
        <w:t xml:space="preserve">30.04.2026 в прокуратуре Терского района проведена </w:t>
      </w:r>
      <w:proofErr w:type="spellStart"/>
      <w:r>
        <w:rPr>
          <w:b/>
        </w:rPr>
        <w:t>профориентационная</w:t>
      </w:r>
      <w:proofErr w:type="spellEnd"/>
      <w:r>
        <w:rPr>
          <w:b/>
        </w:rPr>
        <w:t xml:space="preserve"> встреча со школьниками </w:t>
      </w:r>
    </w:p>
    <w:p w14:paraId="48A9AC5D" w14:textId="77777777" w:rsidR="00965D29" w:rsidRDefault="00965D29" w:rsidP="00965D29">
      <w:pPr>
        <w:spacing w:line="216" w:lineRule="auto"/>
        <w:ind w:right="5386" w:firstLine="709"/>
        <w:jc w:val="both"/>
      </w:pPr>
    </w:p>
    <w:p w14:paraId="304657D5" w14:textId="77777777" w:rsidR="00965D29" w:rsidRDefault="00965D29" w:rsidP="00965D29">
      <w:pPr>
        <w:spacing w:line="216" w:lineRule="auto"/>
        <w:ind w:firstLine="709"/>
        <w:jc w:val="both"/>
      </w:pPr>
      <w:r>
        <w:t xml:space="preserve">В прокуратуре Терского района Кабардино-Балкарской Республики в рамках </w:t>
      </w:r>
      <w:proofErr w:type="spellStart"/>
      <w:r>
        <w:t>профориентационного</w:t>
      </w:r>
      <w:proofErr w:type="spellEnd"/>
      <w:r>
        <w:t xml:space="preserve"> форума «</w:t>
      </w:r>
      <w:proofErr w:type="spellStart"/>
      <w:r>
        <w:t>ПрофТех</w:t>
      </w:r>
      <w:proofErr w:type="spellEnd"/>
      <w:r>
        <w:t xml:space="preserve">» состоялась встреча с </w:t>
      </w:r>
      <w:proofErr w:type="gramStart"/>
      <w:r>
        <w:t>обучающимися</w:t>
      </w:r>
      <w:proofErr w:type="gramEnd"/>
      <w:r>
        <w:t xml:space="preserve"> десятых классов общеобразовательных учреждений района, которые уже определились с выбором юридического направления для дальнейшего обучения.</w:t>
      </w:r>
    </w:p>
    <w:p w14:paraId="15A45D60" w14:textId="77777777" w:rsidR="00965D29" w:rsidRDefault="00965D29" w:rsidP="00965D29">
      <w:pPr>
        <w:spacing w:line="216" w:lineRule="auto"/>
        <w:ind w:firstLine="709"/>
        <w:jc w:val="both"/>
      </w:pPr>
      <w:r>
        <w:t>Ознакомительную беседу со школьниками провёл прокурор Терского района Артём Лукьянов. В ходе встречи он рассказал о задачах и функциях органов прокуратуры, основных направлениях надзорной деятельности, а также о роли прокуратуры в обеспечении законности и защите прав граждан. Особое внимание было уделено практическим аспектам работы — тому, как реализуются полномочия прокурора в повседневной деятельности.</w:t>
      </w:r>
    </w:p>
    <w:p w14:paraId="5D9EDAEE" w14:textId="77777777" w:rsidR="00965D29" w:rsidRDefault="00965D29" w:rsidP="00965D29">
      <w:pPr>
        <w:spacing w:line="216" w:lineRule="auto"/>
        <w:ind w:firstLine="709"/>
        <w:jc w:val="both"/>
      </w:pPr>
      <w:r>
        <w:t>Отдельный блок встречи был посвящён вопросам профессионального самоопределения. Учащимся, заинтересованным в поступлении на службу в органы прокуратуры, разъяснены требования к кандидатам, порядок получения профильного юридического образования, а также основные этапы отбора и прохождения службы.</w:t>
      </w:r>
    </w:p>
    <w:p w14:paraId="3241B900" w14:textId="77777777" w:rsidR="00965D29" w:rsidRDefault="00965D29" w:rsidP="00965D29">
      <w:pPr>
        <w:spacing w:line="216" w:lineRule="auto"/>
        <w:ind w:firstLine="709"/>
        <w:jc w:val="both"/>
      </w:pPr>
      <w:r>
        <w:t>Мероприятие прошло в формате живого диалога: школьники активно задавали вопросы и получили на них исчерпывающие ответы. Подобные встречи способствуют формированию правовой культуры молодёжи и помогают будущим выпускникам сделать осознанный выбор профессионального пути.</w:t>
      </w:r>
    </w:p>
    <w:p w14:paraId="3BBB9BFA" w14:textId="77777777" w:rsidR="00911BCE" w:rsidRPr="00965D29" w:rsidRDefault="00911BCE" w:rsidP="00965D29">
      <w:bookmarkStart w:id="0" w:name="_GoBack"/>
      <w:bookmarkEnd w:id="0"/>
    </w:p>
    <w:sectPr w:rsidR="00911BCE" w:rsidRPr="00965D29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93B42"/>
    <w:multiLevelType w:val="hybridMultilevel"/>
    <w:tmpl w:val="36467928"/>
    <w:lvl w:ilvl="0" w:tplc="BDF607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C146541"/>
    <w:multiLevelType w:val="hybridMultilevel"/>
    <w:tmpl w:val="8F648A3C"/>
    <w:lvl w:ilvl="0" w:tplc="BDF607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F7A40F6"/>
    <w:multiLevelType w:val="hybridMultilevel"/>
    <w:tmpl w:val="B36A7710"/>
    <w:lvl w:ilvl="0" w:tplc="BDF607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B814E29"/>
    <w:multiLevelType w:val="hybridMultilevel"/>
    <w:tmpl w:val="6B3AE8CE"/>
    <w:lvl w:ilvl="0" w:tplc="BDF607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AF4"/>
    <w:rsid w:val="00064831"/>
    <w:rsid w:val="000B3FFF"/>
    <w:rsid w:val="0014676B"/>
    <w:rsid w:val="002958A9"/>
    <w:rsid w:val="00310B3F"/>
    <w:rsid w:val="003C2336"/>
    <w:rsid w:val="003F5CF1"/>
    <w:rsid w:val="004430B8"/>
    <w:rsid w:val="00475721"/>
    <w:rsid w:val="004D18DF"/>
    <w:rsid w:val="005278B6"/>
    <w:rsid w:val="005776E5"/>
    <w:rsid w:val="005D4781"/>
    <w:rsid w:val="00630B16"/>
    <w:rsid w:val="006A4B8D"/>
    <w:rsid w:val="007D48D0"/>
    <w:rsid w:val="00911BCE"/>
    <w:rsid w:val="00953C65"/>
    <w:rsid w:val="00965D29"/>
    <w:rsid w:val="009A30A9"/>
    <w:rsid w:val="009B1FC6"/>
    <w:rsid w:val="00A97AF4"/>
    <w:rsid w:val="00B75392"/>
    <w:rsid w:val="00B8593D"/>
    <w:rsid w:val="00B926C0"/>
    <w:rsid w:val="00C11EE0"/>
    <w:rsid w:val="00FE7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1D2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8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customStyle="1" w:styleId="51">
    <w:name w:val="Знак Знак5 Знак Знак Знак Знак Знак Знак"/>
    <w:basedOn w:val="a"/>
    <w:link w:val="52"/>
    <w:pPr>
      <w:widowControl w:val="0"/>
      <w:spacing w:after="160" w:line="240" w:lineRule="exact"/>
      <w:jc w:val="right"/>
    </w:pPr>
    <w:rPr>
      <w:sz w:val="20"/>
    </w:rPr>
  </w:style>
  <w:style w:type="character" w:customStyle="1" w:styleId="52">
    <w:name w:val="Знак Знак5 Знак Знак Знак Знак Знак Знак"/>
    <w:basedOn w:val="1"/>
    <w:link w:val="51"/>
    <w:rPr>
      <w:sz w:val="2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53">
    <w:name w:val="Знак Знак5 Знак Знак Знак Знак Знак Знак"/>
    <w:basedOn w:val="a"/>
    <w:link w:val="54"/>
    <w:pPr>
      <w:widowControl w:val="0"/>
      <w:spacing w:after="160" w:line="240" w:lineRule="exact"/>
      <w:jc w:val="right"/>
    </w:pPr>
    <w:rPr>
      <w:sz w:val="20"/>
    </w:rPr>
  </w:style>
  <w:style w:type="character" w:customStyle="1" w:styleId="54">
    <w:name w:val="Знак Знак5 Знак Знак Знак Знак Знак Знак"/>
    <w:basedOn w:val="1"/>
    <w:link w:val="53"/>
    <w:rPr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5">
    <w:name w:val="toc 5"/>
    <w:next w:val="a"/>
    <w:link w:val="56"/>
    <w:uiPriority w:val="39"/>
    <w:pPr>
      <w:ind w:left="800"/>
    </w:pPr>
    <w:rPr>
      <w:rFonts w:ascii="XO Thames" w:hAnsi="XO Thames"/>
    </w:rPr>
  </w:style>
  <w:style w:type="character" w:customStyle="1" w:styleId="56">
    <w:name w:val="Оглавление 5 Знак"/>
    <w:link w:val="55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Balloon Text"/>
    <w:basedOn w:val="a"/>
    <w:link w:val="a7"/>
    <w:rPr>
      <w:rFonts w:ascii="Segoe UI" w:hAnsi="Segoe UI"/>
      <w:sz w:val="18"/>
    </w:rPr>
  </w:style>
  <w:style w:type="character" w:customStyle="1" w:styleId="a7">
    <w:name w:val="Текст выноски Знак"/>
    <w:basedOn w:val="1"/>
    <w:link w:val="a6"/>
    <w:rPr>
      <w:rFonts w:ascii="Segoe UI" w:hAnsi="Segoe UI"/>
      <w:sz w:val="18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ConsPlusNormal">
    <w:name w:val="ConsPlusNormal"/>
    <w:rsid w:val="00630B16"/>
    <w:pPr>
      <w:widowControl w:val="0"/>
      <w:autoSpaceDE w:val="0"/>
      <w:autoSpaceDN w:val="0"/>
    </w:pPr>
    <w:rPr>
      <w:rFonts w:eastAsiaTheme="minorEastAsia"/>
      <w:color w:val="auto"/>
      <w:sz w:val="24"/>
      <w:szCs w:val="22"/>
    </w:rPr>
  </w:style>
  <w:style w:type="paragraph" w:styleId="aa">
    <w:name w:val="List Paragraph"/>
    <w:basedOn w:val="a"/>
    <w:uiPriority w:val="34"/>
    <w:qFormat/>
    <w:rsid w:val="001467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8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customStyle="1" w:styleId="51">
    <w:name w:val="Знак Знак5 Знак Знак Знак Знак Знак Знак"/>
    <w:basedOn w:val="a"/>
    <w:link w:val="52"/>
    <w:pPr>
      <w:widowControl w:val="0"/>
      <w:spacing w:after="160" w:line="240" w:lineRule="exact"/>
      <w:jc w:val="right"/>
    </w:pPr>
    <w:rPr>
      <w:sz w:val="20"/>
    </w:rPr>
  </w:style>
  <w:style w:type="character" w:customStyle="1" w:styleId="52">
    <w:name w:val="Знак Знак5 Знак Знак Знак Знак Знак Знак"/>
    <w:basedOn w:val="1"/>
    <w:link w:val="51"/>
    <w:rPr>
      <w:sz w:val="2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53">
    <w:name w:val="Знак Знак5 Знак Знак Знак Знак Знак Знак"/>
    <w:basedOn w:val="a"/>
    <w:link w:val="54"/>
    <w:pPr>
      <w:widowControl w:val="0"/>
      <w:spacing w:after="160" w:line="240" w:lineRule="exact"/>
      <w:jc w:val="right"/>
    </w:pPr>
    <w:rPr>
      <w:sz w:val="20"/>
    </w:rPr>
  </w:style>
  <w:style w:type="character" w:customStyle="1" w:styleId="54">
    <w:name w:val="Знак Знак5 Знак Знак Знак Знак Знак Знак"/>
    <w:basedOn w:val="1"/>
    <w:link w:val="53"/>
    <w:rPr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5">
    <w:name w:val="toc 5"/>
    <w:next w:val="a"/>
    <w:link w:val="56"/>
    <w:uiPriority w:val="39"/>
    <w:pPr>
      <w:ind w:left="800"/>
    </w:pPr>
    <w:rPr>
      <w:rFonts w:ascii="XO Thames" w:hAnsi="XO Thames"/>
    </w:rPr>
  </w:style>
  <w:style w:type="character" w:customStyle="1" w:styleId="56">
    <w:name w:val="Оглавление 5 Знак"/>
    <w:link w:val="55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Balloon Text"/>
    <w:basedOn w:val="a"/>
    <w:link w:val="a7"/>
    <w:rPr>
      <w:rFonts w:ascii="Segoe UI" w:hAnsi="Segoe UI"/>
      <w:sz w:val="18"/>
    </w:rPr>
  </w:style>
  <w:style w:type="character" w:customStyle="1" w:styleId="a7">
    <w:name w:val="Текст выноски Знак"/>
    <w:basedOn w:val="1"/>
    <w:link w:val="a6"/>
    <w:rPr>
      <w:rFonts w:ascii="Segoe UI" w:hAnsi="Segoe UI"/>
      <w:sz w:val="18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ConsPlusNormal">
    <w:name w:val="ConsPlusNormal"/>
    <w:rsid w:val="00630B16"/>
    <w:pPr>
      <w:widowControl w:val="0"/>
      <w:autoSpaceDE w:val="0"/>
      <w:autoSpaceDN w:val="0"/>
    </w:pPr>
    <w:rPr>
      <w:rFonts w:eastAsiaTheme="minorEastAsia"/>
      <w:color w:val="auto"/>
      <w:sz w:val="24"/>
      <w:szCs w:val="22"/>
    </w:rPr>
  </w:style>
  <w:style w:type="paragraph" w:styleId="aa">
    <w:name w:val="List Paragraph"/>
    <w:basedOn w:val="a"/>
    <w:uiPriority w:val="34"/>
    <w:qFormat/>
    <w:rsid w:val="001467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70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25</cp:revision>
  <cp:lastPrinted>2026-02-16T16:12:00Z</cp:lastPrinted>
  <dcterms:created xsi:type="dcterms:W3CDTF">2026-01-17T11:37:00Z</dcterms:created>
  <dcterms:modified xsi:type="dcterms:W3CDTF">2026-05-06T13:14:00Z</dcterms:modified>
</cp:coreProperties>
</file>